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1D" w:rsidRDefault="00320E1D" w:rsidP="00320E1D">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 города Иркутска</w:t>
      </w:r>
    </w:p>
    <w:p w:rsidR="00A96B95" w:rsidRDefault="00320E1D" w:rsidP="00A96B95">
      <w:pPr>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№18</w:t>
      </w:r>
    </w:p>
    <w:p w:rsidR="00320E1D" w:rsidRPr="00320E1D" w:rsidRDefault="00320E1D" w:rsidP="00320E1D">
      <w:pPr>
        <w:tabs>
          <w:tab w:val="left" w:pos="4125"/>
        </w:tabs>
        <w:spacing w:after="0"/>
        <w:rPr>
          <w:rFonts w:ascii="Times New Roman" w:hAnsi="Times New Roman" w:cs="Times New Roman"/>
        </w:rPr>
      </w:pPr>
      <w:r w:rsidRPr="00320E1D">
        <w:rPr>
          <w:rFonts w:ascii="Times New Roman" w:hAnsi="Times New Roman" w:cs="Times New Roman"/>
        </w:rPr>
        <w:t xml:space="preserve">Рассмотренно на заседании МС    Согласованно               </w:t>
      </w:r>
      <w:r>
        <w:rPr>
          <w:rFonts w:ascii="Times New Roman" w:hAnsi="Times New Roman" w:cs="Times New Roman"/>
        </w:rPr>
        <w:t xml:space="preserve">      </w:t>
      </w:r>
      <w:r w:rsidRPr="00320E1D">
        <w:rPr>
          <w:rFonts w:ascii="Times New Roman" w:hAnsi="Times New Roman" w:cs="Times New Roman"/>
        </w:rPr>
        <w:t xml:space="preserve"> Утверждено приказом директора</w:t>
      </w:r>
    </w:p>
    <w:p w:rsidR="00320E1D" w:rsidRPr="00320E1D" w:rsidRDefault="00320E1D" w:rsidP="00320E1D">
      <w:pPr>
        <w:tabs>
          <w:tab w:val="left" w:pos="4125"/>
        </w:tabs>
        <w:spacing w:after="0"/>
        <w:rPr>
          <w:rFonts w:ascii="Times New Roman" w:hAnsi="Times New Roman" w:cs="Times New Roman"/>
        </w:rPr>
      </w:pPr>
      <w:r w:rsidRPr="00320E1D">
        <w:rPr>
          <w:rFonts w:ascii="Times New Roman" w:hAnsi="Times New Roman" w:cs="Times New Roman"/>
        </w:rPr>
        <w:t>Протокол № _____                          заместителем директора</w:t>
      </w:r>
      <w:r>
        <w:rPr>
          <w:rFonts w:ascii="Times New Roman" w:hAnsi="Times New Roman" w:cs="Times New Roman"/>
        </w:rPr>
        <w:t xml:space="preserve">    МБОУ г. Иркутска СОШ № 18</w:t>
      </w:r>
    </w:p>
    <w:p w:rsidR="00320E1D" w:rsidRPr="00320E1D" w:rsidRDefault="00320E1D" w:rsidP="00320E1D">
      <w:pPr>
        <w:spacing w:after="0"/>
        <w:rPr>
          <w:rFonts w:ascii="Times New Roman" w:hAnsi="Times New Roman" w:cs="Times New Roman"/>
        </w:rPr>
      </w:pPr>
      <w:r w:rsidRPr="00320E1D">
        <w:rPr>
          <w:rFonts w:ascii="Times New Roman" w:hAnsi="Times New Roman" w:cs="Times New Roman"/>
        </w:rPr>
        <w:t xml:space="preserve">от _____20___г.    </w:t>
      </w:r>
      <w:r>
        <w:rPr>
          <w:rFonts w:ascii="Times New Roman" w:hAnsi="Times New Roman" w:cs="Times New Roman"/>
        </w:rPr>
        <w:t xml:space="preserve">                           п</w:t>
      </w:r>
      <w:r w:rsidRPr="00320E1D">
        <w:rPr>
          <w:rFonts w:ascii="Times New Roman" w:hAnsi="Times New Roman" w:cs="Times New Roman"/>
        </w:rPr>
        <w:t>о ВР</w:t>
      </w:r>
      <w:r>
        <w:rPr>
          <w:rFonts w:ascii="Times New Roman" w:hAnsi="Times New Roman" w:cs="Times New Roman"/>
        </w:rPr>
        <w:t xml:space="preserve">                                    от </w:t>
      </w:r>
      <w:r w:rsidR="00A96B95">
        <w:rPr>
          <w:rFonts w:ascii="Times New Roman" w:hAnsi="Times New Roman" w:cs="Times New Roman"/>
        </w:rPr>
        <w:t>__________20_____г.</w:t>
      </w:r>
    </w:p>
    <w:p w:rsidR="00A96B95" w:rsidRDefault="00320E1D" w:rsidP="00320E1D">
      <w:pPr>
        <w:spacing w:after="0"/>
        <w:rPr>
          <w:rFonts w:ascii="Times New Roman" w:hAnsi="Times New Roman" w:cs="Times New Roman"/>
        </w:rPr>
      </w:pPr>
      <w:r>
        <w:rPr>
          <w:rFonts w:ascii="Times New Roman" w:hAnsi="Times New Roman" w:cs="Times New Roman"/>
        </w:rPr>
        <w:t xml:space="preserve">                                                         </w:t>
      </w:r>
      <w:r w:rsidRPr="00320E1D">
        <w:rPr>
          <w:rFonts w:ascii="Times New Roman" w:hAnsi="Times New Roman" w:cs="Times New Roman"/>
        </w:rPr>
        <w:t>«__»_____20__г.</w:t>
      </w:r>
      <w:r w:rsidR="00A96B95">
        <w:rPr>
          <w:rFonts w:ascii="Times New Roman" w:hAnsi="Times New Roman" w:cs="Times New Roman"/>
        </w:rPr>
        <w:t xml:space="preserve">                   № _________________</w:t>
      </w:r>
    </w:p>
    <w:p w:rsidR="00A96B95" w:rsidRDefault="00A96B95" w:rsidP="00A96B95">
      <w:pPr>
        <w:spacing w:before="240" w:after="0" w:line="240" w:lineRule="auto"/>
        <w:jc w:val="center"/>
        <w:outlineLvl w:val="0"/>
        <w:rPr>
          <w:rFonts w:ascii="Times New Roman" w:hAnsi="Times New Roman" w:cs="Times New Roman"/>
          <w:sz w:val="28"/>
          <w:szCs w:val="28"/>
        </w:rPr>
      </w:pPr>
    </w:p>
    <w:p w:rsidR="00A96B95" w:rsidRDefault="00A96B95" w:rsidP="00A96B95">
      <w:pPr>
        <w:spacing w:before="240" w:after="0" w:line="240" w:lineRule="auto"/>
        <w:jc w:val="center"/>
        <w:outlineLvl w:val="0"/>
        <w:rPr>
          <w:rFonts w:ascii="Times New Roman" w:hAnsi="Times New Roman" w:cs="Times New Roman"/>
          <w:sz w:val="28"/>
          <w:szCs w:val="28"/>
        </w:rPr>
      </w:pPr>
    </w:p>
    <w:p w:rsidR="00A96B95" w:rsidRDefault="00A96B95" w:rsidP="00A96B95">
      <w:pPr>
        <w:spacing w:before="240" w:after="0" w:line="240" w:lineRule="auto"/>
        <w:jc w:val="center"/>
        <w:outlineLvl w:val="0"/>
        <w:rPr>
          <w:rFonts w:ascii="Times New Roman" w:hAnsi="Times New Roman" w:cs="Times New Roman"/>
          <w:sz w:val="28"/>
          <w:szCs w:val="28"/>
        </w:rPr>
      </w:pPr>
    </w:p>
    <w:p w:rsidR="00A96B95" w:rsidRPr="00A96B95" w:rsidRDefault="00A96B95" w:rsidP="00A96B95">
      <w:pPr>
        <w:spacing w:before="240" w:after="0" w:line="240" w:lineRule="auto"/>
        <w:jc w:val="center"/>
        <w:outlineLvl w:val="0"/>
        <w:rPr>
          <w:rFonts w:ascii="Times New Roman" w:hAnsi="Times New Roman" w:cs="Times New Roman"/>
          <w:sz w:val="28"/>
          <w:szCs w:val="28"/>
        </w:rPr>
      </w:pPr>
      <w:r w:rsidRPr="00A96B95">
        <w:rPr>
          <w:rFonts w:ascii="Times New Roman" w:hAnsi="Times New Roman" w:cs="Times New Roman"/>
          <w:sz w:val="28"/>
          <w:szCs w:val="28"/>
        </w:rPr>
        <w:t>Дополнительная общеразвивающая программа</w:t>
      </w:r>
    </w:p>
    <w:p w:rsidR="00A96B95" w:rsidRPr="00A96B95" w:rsidRDefault="00A96B95" w:rsidP="00A96B95">
      <w:pPr>
        <w:spacing w:after="0" w:line="240" w:lineRule="auto"/>
        <w:jc w:val="center"/>
        <w:rPr>
          <w:rFonts w:ascii="Times New Roman" w:hAnsi="Times New Roman" w:cs="Times New Roman"/>
          <w:sz w:val="28"/>
          <w:szCs w:val="28"/>
        </w:rPr>
      </w:pPr>
      <w:r w:rsidRPr="00A96B95">
        <w:rPr>
          <w:rFonts w:ascii="Times New Roman" w:hAnsi="Times New Roman" w:cs="Times New Roman"/>
          <w:sz w:val="28"/>
          <w:szCs w:val="28"/>
        </w:rPr>
        <w:t>Музыкальной-инструментальной направленности</w:t>
      </w:r>
    </w:p>
    <w:p w:rsidR="00A96B95" w:rsidRDefault="00A96B95" w:rsidP="00A96B95">
      <w:pPr>
        <w:spacing w:after="0" w:line="240" w:lineRule="auto"/>
        <w:jc w:val="center"/>
        <w:rPr>
          <w:rFonts w:ascii="Times New Roman" w:hAnsi="Times New Roman" w:cs="Times New Roman"/>
          <w:b/>
          <w:sz w:val="28"/>
          <w:szCs w:val="28"/>
        </w:rPr>
      </w:pPr>
      <w:r w:rsidRPr="00A96B95">
        <w:rPr>
          <w:rFonts w:ascii="Times New Roman" w:hAnsi="Times New Roman" w:cs="Times New Roman"/>
          <w:b/>
          <w:sz w:val="28"/>
          <w:szCs w:val="28"/>
        </w:rPr>
        <w:t>«Гитара»</w:t>
      </w:r>
    </w:p>
    <w:p w:rsidR="00A96B95" w:rsidRDefault="00A96B95" w:rsidP="00A96B95">
      <w:pPr>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учащихся: 9 – 17 лет</w:t>
      </w:r>
    </w:p>
    <w:p w:rsidR="00A96B95" w:rsidRDefault="00A96B95" w:rsidP="00A96B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A96B95" w:rsidRDefault="00A96B95" w:rsidP="00A96B95">
      <w:pPr>
        <w:spacing w:before="240" w:after="0" w:line="240" w:lineRule="auto"/>
        <w:jc w:val="right"/>
        <w:rPr>
          <w:rFonts w:ascii="Times New Roman" w:hAnsi="Times New Roman" w:cs="Times New Roman"/>
          <w:sz w:val="28"/>
          <w:szCs w:val="28"/>
        </w:rPr>
      </w:pPr>
      <w:r>
        <w:rPr>
          <w:rFonts w:ascii="Times New Roman" w:hAnsi="Times New Roman" w:cs="Times New Roman"/>
          <w:sz w:val="28"/>
          <w:szCs w:val="28"/>
        </w:rPr>
        <w:t>Драпеза Степан Андреевич,</w:t>
      </w:r>
    </w:p>
    <w:p w:rsidR="00A96B95" w:rsidRDefault="00A96B95" w:rsidP="00A96B95">
      <w:pPr>
        <w:spacing w:before="240"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педагог-организатор</w:t>
      </w: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A96B95" w:rsidRDefault="00A96B95" w:rsidP="00A96B95">
      <w:pPr>
        <w:spacing w:before="240" w:after="0" w:line="240" w:lineRule="auto"/>
        <w:jc w:val="right"/>
        <w:rPr>
          <w:rFonts w:ascii="Times New Roman" w:hAnsi="Times New Roman" w:cs="Times New Roman"/>
          <w:sz w:val="28"/>
          <w:szCs w:val="28"/>
        </w:rPr>
      </w:pPr>
    </w:p>
    <w:p w:rsidR="00320E1D" w:rsidRDefault="00A96B95" w:rsidP="00A96B95">
      <w:pPr>
        <w:spacing w:before="240" w:after="0" w:line="240" w:lineRule="auto"/>
        <w:jc w:val="center"/>
        <w:rPr>
          <w:rFonts w:ascii="Times New Roman" w:hAnsi="Times New Roman" w:cs="Times New Roman"/>
          <w:b/>
          <w:sz w:val="28"/>
          <w:szCs w:val="28"/>
        </w:rPr>
      </w:pPr>
      <w:r>
        <w:rPr>
          <w:rFonts w:ascii="Times New Roman" w:hAnsi="Times New Roman" w:cs="Times New Roman"/>
          <w:sz w:val="24"/>
          <w:szCs w:val="24"/>
        </w:rPr>
        <w:t>г. Иркутск - 2022</w:t>
      </w:r>
      <w:r w:rsidR="00320E1D">
        <w:rPr>
          <w:rFonts w:ascii="Times New Roman" w:hAnsi="Times New Roman" w:cs="Times New Roman"/>
          <w:b/>
          <w:sz w:val="28"/>
          <w:szCs w:val="28"/>
        </w:rPr>
        <w:br w:type="page"/>
      </w:r>
    </w:p>
    <w:p w:rsidR="00D13E14" w:rsidRDefault="00D13E14" w:rsidP="003F1706">
      <w:pPr>
        <w:spacing w:before="240" w:after="240" w:line="276"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1. Комплекс основных характеристик программы</w:t>
      </w:r>
    </w:p>
    <w:p w:rsidR="00EA7AE1" w:rsidRPr="00FB3000" w:rsidRDefault="00D13E14" w:rsidP="003F1706">
      <w:pPr>
        <w:spacing w:before="240" w:after="120" w:line="276"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1.1. </w:t>
      </w:r>
      <w:r w:rsidR="00EA7AE1" w:rsidRPr="00FB3000">
        <w:rPr>
          <w:rFonts w:ascii="Times New Roman" w:hAnsi="Times New Roman" w:cs="Times New Roman"/>
          <w:b/>
          <w:sz w:val="28"/>
          <w:szCs w:val="28"/>
        </w:rPr>
        <w:t>Пояснительная записка</w:t>
      </w:r>
    </w:p>
    <w:p w:rsidR="00EA7AE1" w:rsidRPr="00FB3000" w:rsidRDefault="00EA7AE1" w:rsidP="003F1706">
      <w:pPr>
        <w:spacing w:after="0" w:line="276" w:lineRule="auto"/>
        <w:ind w:firstLine="709"/>
        <w:jc w:val="both"/>
        <w:rPr>
          <w:rFonts w:ascii="Times New Roman" w:hAnsi="Times New Roman" w:cs="Times New Roman"/>
          <w:sz w:val="28"/>
          <w:szCs w:val="28"/>
        </w:rPr>
      </w:pPr>
      <w:r w:rsidRPr="00FB3000">
        <w:rPr>
          <w:rFonts w:ascii="Times New Roman" w:hAnsi="Times New Roman" w:cs="Times New Roman"/>
          <w:sz w:val="28"/>
          <w:szCs w:val="28"/>
        </w:rPr>
        <w:t>Всё большую популярность в нашей стране завоёвывает шестиструнная гитара. Гитара – самый массовый музыкальный инструмент. Людей, играющих на гитаре, пусть хотя бы на уровне нескольких аккордов, гораздо больше, чем играющих на любом другом инструменте.</w:t>
      </w:r>
    </w:p>
    <w:p w:rsidR="00FB3000" w:rsidRDefault="00EA7AE1" w:rsidP="003F1706">
      <w:pPr>
        <w:spacing w:after="0" w:line="276" w:lineRule="auto"/>
        <w:ind w:firstLine="709"/>
        <w:jc w:val="both"/>
        <w:rPr>
          <w:rFonts w:ascii="Times New Roman" w:hAnsi="Times New Roman" w:cs="Times New Roman"/>
          <w:sz w:val="28"/>
          <w:szCs w:val="28"/>
        </w:rPr>
      </w:pPr>
      <w:r w:rsidRPr="00FB3000">
        <w:rPr>
          <w:rFonts w:ascii="Times New Roman" w:hAnsi="Times New Roman" w:cs="Times New Roman"/>
          <w:sz w:val="28"/>
          <w:szCs w:val="28"/>
        </w:rPr>
        <w:t>Интерес к этому инструменту приво</w:t>
      </w:r>
      <w:r w:rsidR="00FB3000" w:rsidRPr="00FB3000">
        <w:rPr>
          <w:rFonts w:ascii="Times New Roman" w:hAnsi="Times New Roman" w:cs="Times New Roman"/>
          <w:sz w:val="28"/>
          <w:szCs w:val="28"/>
        </w:rPr>
        <w:t>дит любителей гитары в кружки, студии, музыкальные школы.</w:t>
      </w:r>
    </w:p>
    <w:p w:rsidR="00D13E14" w:rsidRDefault="00D13E14"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D4D76">
        <w:rPr>
          <w:rFonts w:ascii="Times New Roman" w:hAnsi="Times New Roman" w:cs="Times New Roman"/>
          <w:sz w:val="28"/>
          <w:szCs w:val="28"/>
        </w:rPr>
        <w:t>ополнительная общеобразовательная программа «Обучение игре на гитаре» имеет художественную направленность, так как направлена на развитие музыкальной творческой деятельности.</w:t>
      </w:r>
    </w:p>
    <w:p w:rsidR="008D4D76" w:rsidRDefault="008D4D76"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программы </w:t>
      </w:r>
      <w:r>
        <w:rPr>
          <w:rFonts w:ascii="Times New Roman" w:hAnsi="Times New Roman" w:cs="Times New Roman"/>
          <w:sz w:val="28"/>
          <w:szCs w:val="28"/>
        </w:rPr>
        <w:t>состоит в том, чтобы познакомить ребёнка с миром музыки и научить детей независимо от того, откроется ли в ребёнке музыкальная одарённость. Каждому в той или иной степени свойственна элементарная музыкальность – задача состоит в том, чтобы найти пути и средства её выявления и развития.</w:t>
      </w:r>
    </w:p>
    <w:p w:rsidR="008D4D76" w:rsidRDefault="008D4D76"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Новизна программы</w:t>
      </w:r>
      <w:r>
        <w:rPr>
          <w:rFonts w:ascii="Times New Roman" w:hAnsi="Times New Roman" w:cs="Times New Roman"/>
          <w:sz w:val="28"/>
          <w:szCs w:val="28"/>
        </w:rPr>
        <w:t xml:space="preserve"> заключается в том, что создаются условия вхождения в мир искусства широкому кругу детей с разными музыкальными данными и способностями.</w:t>
      </w:r>
    </w:p>
    <w:p w:rsidR="008D4D76" w:rsidRDefault="008D4D76"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обусловлена тем, что занятия по гитаре направлены не только на достижения творческих успехов, но и на развитие таких способностей как: творческое мышление, развитие эмоциональной отзывчивости на музыку, музыкально – слуховые представлений, развитие и тренировка памяти.</w:t>
      </w:r>
    </w:p>
    <w:p w:rsidR="008D4D76" w:rsidRDefault="008D4D76"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Отличительной особенностью </w:t>
      </w:r>
      <w:r w:rsidRPr="008D4D76">
        <w:rPr>
          <w:rFonts w:ascii="Times New Roman" w:hAnsi="Times New Roman" w:cs="Times New Roman"/>
          <w:sz w:val="28"/>
          <w:szCs w:val="28"/>
        </w:rPr>
        <w:t>является то, что программа не предусматривает профессионального обучения</w:t>
      </w:r>
      <w:r>
        <w:rPr>
          <w:rFonts w:ascii="Times New Roman" w:hAnsi="Times New Roman" w:cs="Times New Roman"/>
          <w:sz w:val="28"/>
          <w:szCs w:val="28"/>
        </w:rPr>
        <w:t>, так как ориентирована на детей с различными музыкальными данными, на всех. Программа направлена на обеспечение развития и ровного роста навыков владения гитарой, на которых основываются творчество учащихся в самостоятельной исполнительской деятельности.</w:t>
      </w:r>
    </w:p>
    <w:p w:rsidR="008D4D76" w:rsidRDefault="008D4D76"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Адресат: </w:t>
      </w:r>
      <w:r>
        <w:rPr>
          <w:rFonts w:ascii="Times New Roman" w:hAnsi="Times New Roman" w:cs="Times New Roman"/>
          <w:sz w:val="28"/>
          <w:szCs w:val="28"/>
        </w:rPr>
        <w:t xml:space="preserve">программа рассчитана на обучение детей </w:t>
      </w:r>
      <w:r w:rsidR="00B92333">
        <w:rPr>
          <w:rFonts w:ascii="Times New Roman" w:hAnsi="Times New Roman" w:cs="Times New Roman"/>
          <w:sz w:val="28"/>
          <w:szCs w:val="28"/>
        </w:rPr>
        <w:t>от 10-ти до 17-ти лет. Набор в группы осуществляется по желанию. Ребёнок, приходя на занятие, должен взять с собой тетрадь в клетку, ручку, карандаш, линейку и гитару.</w:t>
      </w:r>
    </w:p>
    <w:p w:rsidR="00B92333" w:rsidRDefault="00B92333" w:rsidP="003F1706">
      <w:pPr>
        <w:spacing w:after="0" w:line="276" w:lineRule="auto"/>
        <w:ind w:firstLine="709"/>
        <w:jc w:val="both"/>
        <w:rPr>
          <w:rFonts w:ascii="Times New Roman" w:hAnsi="Times New Roman" w:cs="Times New Roman"/>
          <w:sz w:val="28"/>
          <w:szCs w:val="28"/>
        </w:rPr>
      </w:pPr>
    </w:p>
    <w:p w:rsidR="009E5988" w:rsidRDefault="009E5988" w:rsidP="003F1706">
      <w:pPr>
        <w:spacing w:before="240"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Педагогические условия реализации программы</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учет индивидуального опыта, психологических особенностей, возрастных характеристик участников программы;</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индивидуальный подход к работе с воспитанниками и обучение их работе в группе;</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стимулирование проявления творческой активности и инициативы.</w:t>
      </w:r>
    </w:p>
    <w:p w:rsidR="009E5988" w:rsidRDefault="009E5988" w:rsidP="003F1706">
      <w:pPr>
        <w:spacing w:before="240"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реализации программы</w:t>
      </w:r>
      <w:r w:rsidR="00692D30">
        <w:rPr>
          <w:rFonts w:ascii="Times New Roman" w:hAnsi="Times New Roman" w:cs="Times New Roman"/>
          <w:b/>
          <w:sz w:val="28"/>
          <w:szCs w:val="28"/>
        </w:rPr>
        <w:t>:</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комплексный подход к построению и проведению занятия. Оно должно включать различные виды деятельности: музыкальная грамота, творческая исполнительская деятельность.</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достаточно часто проводятся занятия в форме коллективного прослушивания исполнения воспитанником или ансамблем произведения остальными членами объединения.</w:t>
      </w:r>
    </w:p>
    <w:p w:rsidR="009E5988" w:rsidRDefault="009E5988"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Условием успешной организации занятий является их оптимальный темп, обеспеченный рациональной сменой различных видов деятельности, чередованием активных и пассивных форм познания, динамичности и статичности в двигательном режиме занятия.</w:t>
      </w:r>
    </w:p>
    <w:p w:rsidR="009E5988" w:rsidRDefault="00692D30" w:rsidP="003F1706">
      <w:pPr>
        <w:spacing w:before="240" w:after="0" w:line="276" w:lineRule="auto"/>
        <w:ind w:firstLine="709"/>
        <w:jc w:val="both"/>
        <w:rPr>
          <w:rFonts w:ascii="Times New Roman" w:hAnsi="Times New Roman" w:cs="Times New Roman"/>
          <w:sz w:val="28"/>
          <w:szCs w:val="28"/>
        </w:rPr>
      </w:pPr>
      <w:r w:rsidRPr="00692D30">
        <w:rPr>
          <w:rFonts w:ascii="Times New Roman" w:hAnsi="Times New Roman" w:cs="Times New Roman"/>
          <w:b/>
          <w:sz w:val="28"/>
          <w:szCs w:val="28"/>
        </w:rPr>
        <w:t>Срок реализации программы</w:t>
      </w:r>
      <w:r>
        <w:rPr>
          <w:rFonts w:ascii="Times New Roman" w:hAnsi="Times New Roman" w:cs="Times New Roman"/>
          <w:b/>
          <w:sz w:val="28"/>
          <w:szCs w:val="28"/>
        </w:rPr>
        <w:t xml:space="preserve">: </w:t>
      </w:r>
      <w:r>
        <w:rPr>
          <w:rFonts w:ascii="Times New Roman" w:hAnsi="Times New Roman" w:cs="Times New Roman"/>
          <w:sz w:val="28"/>
          <w:szCs w:val="28"/>
        </w:rPr>
        <w:t>1 год.</w:t>
      </w:r>
    </w:p>
    <w:p w:rsidR="00692D30" w:rsidRDefault="00692D30"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Формы обучения: </w:t>
      </w:r>
      <w:r>
        <w:rPr>
          <w:rFonts w:ascii="Times New Roman" w:hAnsi="Times New Roman" w:cs="Times New Roman"/>
          <w:sz w:val="28"/>
          <w:szCs w:val="28"/>
        </w:rPr>
        <w:t>Программой предусмотрены групповые и индивидуальные занятия. Рекомендовано к</w:t>
      </w:r>
      <w:r w:rsidR="00186F36">
        <w:rPr>
          <w:rFonts w:ascii="Times New Roman" w:hAnsi="Times New Roman" w:cs="Times New Roman"/>
          <w:sz w:val="28"/>
          <w:szCs w:val="28"/>
        </w:rPr>
        <w:t xml:space="preserve">оличество учащихся в группе </w:t>
      </w:r>
      <w:r w:rsidR="003F1706">
        <w:rPr>
          <w:rFonts w:ascii="Times New Roman" w:hAnsi="Times New Roman" w:cs="Times New Roman"/>
          <w:sz w:val="28"/>
          <w:szCs w:val="28"/>
        </w:rPr>
        <w:t>12-15</w:t>
      </w:r>
      <w:bookmarkStart w:id="0" w:name="_GoBack"/>
      <w:bookmarkEnd w:id="0"/>
      <w:r>
        <w:rPr>
          <w:rFonts w:ascii="Times New Roman" w:hAnsi="Times New Roman" w:cs="Times New Roman"/>
          <w:sz w:val="28"/>
          <w:szCs w:val="28"/>
        </w:rPr>
        <w:t xml:space="preserve"> человек.</w:t>
      </w:r>
    </w:p>
    <w:p w:rsidR="00692D30" w:rsidRDefault="00692D30"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Режим занятий:</w:t>
      </w:r>
      <w:r>
        <w:rPr>
          <w:rFonts w:ascii="Times New Roman" w:hAnsi="Times New Roman" w:cs="Times New Roman"/>
          <w:sz w:val="28"/>
          <w:szCs w:val="28"/>
        </w:rPr>
        <w:t xml:space="preserve"> Установленная недельная учебная нагрузк</w:t>
      </w:r>
      <w:r w:rsidR="00E637DD">
        <w:rPr>
          <w:rFonts w:ascii="Times New Roman" w:hAnsi="Times New Roman" w:cs="Times New Roman"/>
          <w:sz w:val="28"/>
          <w:szCs w:val="28"/>
        </w:rPr>
        <w:t>а 1 года обучения составляет 144 часа</w:t>
      </w:r>
      <w:r>
        <w:rPr>
          <w:rFonts w:ascii="Times New Roman" w:hAnsi="Times New Roman" w:cs="Times New Roman"/>
          <w:sz w:val="28"/>
          <w:szCs w:val="28"/>
        </w:rPr>
        <w:t>. Занятия проводя</w:t>
      </w:r>
      <w:r w:rsidR="00E637DD">
        <w:rPr>
          <w:rFonts w:ascii="Times New Roman" w:hAnsi="Times New Roman" w:cs="Times New Roman"/>
          <w:sz w:val="28"/>
          <w:szCs w:val="28"/>
        </w:rPr>
        <w:t>тся два раза в неделю по 2 часа, 1 раз в две недели индивидуально – 1 час</w:t>
      </w:r>
    </w:p>
    <w:p w:rsidR="001C3069" w:rsidRDefault="001C3069"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Язык обучения: </w:t>
      </w:r>
      <w:r>
        <w:rPr>
          <w:rFonts w:ascii="Times New Roman" w:hAnsi="Times New Roman" w:cs="Times New Roman"/>
          <w:sz w:val="28"/>
          <w:szCs w:val="28"/>
        </w:rPr>
        <w:t>русский язык.</w:t>
      </w:r>
    </w:p>
    <w:p w:rsidR="001C3069" w:rsidRDefault="001C3069" w:rsidP="003F1706">
      <w:pPr>
        <w:spacing w:before="240"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Наполняемость группы: </w:t>
      </w:r>
      <w:r>
        <w:rPr>
          <w:rFonts w:ascii="Times New Roman" w:hAnsi="Times New Roman" w:cs="Times New Roman"/>
          <w:sz w:val="28"/>
          <w:szCs w:val="28"/>
        </w:rPr>
        <w:t xml:space="preserve">минимальное количество – </w:t>
      </w:r>
      <w:r w:rsidR="003F1706">
        <w:rPr>
          <w:rFonts w:ascii="Times New Roman" w:hAnsi="Times New Roman" w:cs="Times New Roman"/>
          <w:sz w:val="28"/>
          <w:szCs w:val="28"/>
        </w:rPr>
        <w:t>12</w:t>
      </w:r>
      <w:r>
        <w:rPr>
          <w:rFonts w:ascii="Times New Roman" w:hAnsi="Times New Roman" w:cs="Times New Roman"/>
          <w:sz w:val="28"/>
          <w:szCs w:val="28"/>
        </w:rPr>
        <w:t xml:space="preserve"> человек, максимальное 15 человек.</w:t>
      </w:r>
    </w:p>
    <w:p w:rsidR="001C3069" w:rsidRDefault="001C3069" w:rsidP="003F1706">
      <w:pPr>
        <w:spacing w:before="240" w:after="240" w:line="276" w:lineRule="auto"/>
        <w:ind w:firstLine="709"/>
        <w:jc w:val="both"/>
        <w:outlineLvl w:val="1"/>
        <w:rPr>
          <w:rFonts w:ascii="Times New Roman" w:hAnsi="Times New Roman" w:cs="Times New Roman"/>
          <w:b/>
          <w:sz w:val="28"/>
          <w:szCs w:val="28"/>
        </w:rPr>
      </w:pPr>
      <w:r w:rsidRPr="001C3069">
        <w:rPr>
          <w:rFonts w:ascii="Times New Roman" w:hAnsi="Times New Roman" w:cs="Times New Roman"/>
          <w:b/>
          <w:sz w:val="28"/>
          <w:szCs w:val="28"/>
        </w:rPr>
        <w:t>1.2.</w:t>
      </w:r>
      <w:r>
        <w:rPr>
          <w:rFonts w:ascii="Times New Roman" w:hAnsi="Times New Roman" w:cs="Times New Roman"/>
          <w:b/>
          <w:sz w:val="28"/>
          <w:szCs w:val="28"/>
        </w:rPr>
        <w:t xml:space="preserve"> Цели и задачи программы</w:t>
      </w:r>
    </w:p>
    <w:p w:rsidR="001C3069" w:rsidRPr="001C3069" w:rsidRDefault="001C3069" w:rsidP="003F1706">
      <w:pPr>
        <w:spacing w:after="0" w:line="276" w:lineRule="auto"/>
        <w:ind w:firstLine="709"/>
        <w:jc w:val="both"/>
        <w:rPr>
          <w:rFonts w:ascii="Times New Roman" w:hAnsi="Times New Roman" w:cs="Times New Roman"/>
          <w:sz w:val="28"/>
          <w:szCs w:val="28"/>
        </w:rPr>
      </w:pP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программы: </w:t>
      </w:r>
      <w:r>
        <w:rPr>
          <w:rFonts w:ascii="Times New Roman" w:hAnsi="Times New Roman" w:cs="Times New Roman"/>
          <w:sz w:val="28"/>
          <w:szCs w:val="28"/>
        </w:rPr>
        <w:t>развитие музыкальных и эстетических способностей ребёнка через овладения искусством исполнения на гитаре классических, современных эстрадных, авторских произведений.</w:t>
      </w:r>
    </w:p>
    <w:p w:rsidR="001C3069" w:rsidRDefault="001C3069" w:rsidP="003F170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1C3069" w:rsidRDefault="001C3069" w:rsidP="003F1706">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Образовательные:</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систему знаний и умений, позволяющих пользоваться специализированной музыкальной литературой.</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обучать приёмам игры на инструменте сольно, в ансамбле.</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обучать исполнению песен под собственный аккомпанемент.</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обучать основам музыкальной грамоты.</w:t>
      </w:r>
    </w:p>
    <w:p w:rsidR="001C3069" w:rsidRDefault="001C3069" w:rsidP="003F1706">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Развивающие:</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развить познавательную активность и способность к самообразованию;</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опыт преобразовательной творческой деятельности и эмоционально-ценностных отношений в социальной сфере;</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развивать музыкальный кругозор учащихся.</w:t>
      </w:r>
    </w:p>
    <w:p w:rsidR="001C3069" w:rsidRDefault="001C3069" w:rsidP="003F1706">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Воспитательные:</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содействовать личному творческому росту учащихся;</w:t>
      </w:r>
    </w:p>
    <w:p w:rsidR="001C3069" w:rsidRDefault="001C3069" w:rsidP="003F1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 атмосферу сотрудничества в коллективе объединения.</w:t>
      </w:r>
    </w:p>
    <w:p w:rsidR="00EA7AE1" w:rsidRPr="001C3069" w:rsidRDefault="001C3069" w:rsidP="001C3069">
      <w:pPr>
        <w:spacing w:before="240" w:after="24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1.3. Учебный план первого года обучения</w:t>
      </w:r>
    </w:p>
    <w:tbl>
      <w:tblPr>
        <w:tblStyle w:val="a3"/>
        <w:tblW w:w="9214" w:type="dxa"/>
        <w:tblInd w:w="-5" w:type="dxa"/>
        <w:tblLayout w:type="fixed"/>
        <w:tblLook w:val="04A0" w:firstRow="1" w:lastRow="0" w:firstColumn="1" w:lastColumn="0" w:noHBand="0" w:noVBand="1"/>
      </w:tblPr>
      <w:tblGrid>
        <w:gridCol w:w="709"/>
        <w:gridCol w:w="7229"/>
        <w:gridCol w:w="1276"/>
      </w:tblGrid>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программа</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Кол-во часов</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Знакомство с шестиструнной гитарой. Посадка, постановка инструммента. Постановка правой руки. Постановка левой руки, упражнения.</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Изучение табулатуры.</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rPr>
          <w:trHeight w:val="495"/>
        </w:trPr>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3</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Разбор длительностей, одноголосные мелодии (Калинин).</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rPr>
          <w:trHeight w:val="315"/>
        </w:trPr>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4</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Одноголосные мелодии (Калинин).</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5</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6</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Одноголосные мелодии, работа над ритмом (Калинин).</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7</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 xml:space="preserve">Одноголосные мелодии (Калинин), изучение аккордов </w:t>
            </w:r>
            <w:r w:rsidRPr="001A47BD">
              <w:rPr>
                <w:rFonts w:ascii="Times New Roman" w:hAnsi="Times New Roman" w:cs="Times New Roman"/>
                <w:sz w:val="28"/>
                <w:szCs w:val="28"/>
                <w:lang w:val="en-US"/>
              </w:rPr>
              <w:t>Am</w:t>
            </w:r>
            <w:r w:rsidRPr="001A47BD">
              <w:rPr>
                <w:rFonts w:ascii="Times New Roman" w:hAnsi="Times New Roman" w:cs="Times New Roman"/>
                <w:sz w:val="28"/>
                <w:szCs w:val="28"/>
              </w:rPr>
              <w:t xml:space="preserve">, </w:t>
            </w:r>
            <w:r w:rsidRPr="001A47BD">
              <w:rPr>
                <w:rFonts w:ascii="Times New Roman" w:hAnsi="Times New Roman" w:cs="Times New Roman"/>
                <w:sz w:val="28"/>
                <w:szCs w:val="28"/>
                <w:lang w:val="en-US"/>
              </w:rPr>
              <w:t>E</w:t>
            </w:r>
            <w:r w:rsidRPr="001A47BD">
              <w:rPr>
                <w:rFonts w:ascii="Times New Roman" w:hAnsi="Times New Roman" w:cs="Times New Roman"/>
                <w:sz w:val="28"/>
                <w:szCs w:val="28"/>
              </w:rPr>
              <w:t>.</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8</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 xml:space="preserve">Одноголосные мелодии (Калинин), изучение аккордов </w:t>
            </w:r>
            <w:r w:rsidRPr="001A47BD">
              <w:rPr>
                <w:rFonts w:ascii="Times New Roman" w:hAnsi="Times New Roman" w:cs="Times New Roman"/>
                <w:sz w:val="28"/>
                <w:szCs w:val="28"/>
                <w:lang w:val="en-US"/>
              </w:rPr>
              <w:t>Dm</w:t>
            </w:r>
            <w:r w:rsidRPr="001A47BD">
              <w:rPr>
                <w:rFonts w:ascii="Times New Roman" w:hAnsi="Times New Roman" w:cs="Times New Roman"/>
                <w:sz w:val="28"/>
                <w:szCs w:val="28"/>
              </w:rPr>
              <w:t xml:space="preserve">, </w:t>
            </w:r>
            <w:r w:rsidRPr="001A47BD">
              <w:rPr>
                <w:rFonts w:ascii="Times New Roman" w:hAnsi="Times New Roman" w:cs="Times New Roman"/>
                <w:sz w:val="28"/>
                <w:szCs w:val="28"/>
                <w:lang w:val="en-US"/>
              </w:rPr>
              <w:t>C</w:t>
            </w:r>
            <w:r w:rsidRPr="001A47BD">
              <w:rPr>
                <w:rFonts w:ascii="Times New Roman" w:hAnsi="Times New Roman" w:cs="Times New Roman"/>
                <w:sz w:val="28"/>
                <w:szCs w:val="28"/>
              </w:rPr>
              <w:t>.</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9</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 xml:space="preserve">Одноголосные мелодии (Калинин), изучение аккордов </w:t>
            </w:r>
            <w:r w:rsidRPr="001A47BD">
              <w:rPr>
                <w:rFonts w:ascii="Times New Roman" w:hAnsi="Times New Roman" w:cs="Times New Roman"/>
                <w:sz w:val="28"/>
                <w:szCs w:val="28"/>
                <w:lang w:val="en-US"/>
              </w:rPr>
              <w:t>G</w:t>
            </w:r>
            <w:r w:rsidRPr="001A47BD">
              <w:rPr>
                <w:rFonts w:ascii="Times New Roman" w:hAnsi="Times New Roman" w:cs="Times New Roman"/>
                <w:sz w:val="28"/>
                <w:szCs w:val="28"/>
              </w:rPr>
              <w:t xml:space="preserve">, </w:t>
            </w:r>
            <w:r w:rsidRPr="001A47BD">
              <w:rPr>
                <w:rFonts w:ascii="Times New Roman" w:hAnsi="Times New Roman" w:cs="Times New Roman"/>
                <w:sz w:val="28"/>
                <w:szCs w:val="28"/>
                <w:lang w:val="en-US"/>
              </w:rPr>
              <w:t>Em</w:t>
            </w:r>
            <w:r w:rsidRPr="001A47BD">
              <w:rPr>
                <w:rFonts w:ascii="Times New Roman" w:hAnsi="Times New Roman" w:cs="Times New Roman"/>
                <w:sz w:val="28"/>
                <w:szCs w:val="28"/>
              </w:rPr>
              <w:t>.</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10</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11</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Этюд, прелюдия – разбор (Калинин).</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12</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 xml:space="preserve">Этюд, прелюдия (Калинин), аккорды </w:t>
            </w:r>
            <w:r w:rsidRPr="001A47BD">
              <w:rPr>
                <w:rFonts w:ascii="Times New Roman" w:hAnsi="Times New Roman" w:cs="Times New Roman"/>
                <w:sz w:val="28"/>
                <w:szCs w:val="28"/>
                <w:lang w:val="en-US"/>
              </w:rPr>
              <w:t>A</w:t>
            </w:r>
            <w:r w:rsidRPr="001A47BD">
              <w:rPr>
                <w:rFonts w:ascii="Times New Roman" w:hAnsi="Times New Roman" w:cs="Times New Roman"/>
                <w:sz w:val="28"/>
                <w:szCs w:val="28"/>
              </w:rPr>
              <w:t xml:space="preserve">, </w:t>
            </w:r>
            <w:r w:rsidRPr="001A47BD">
              <w:rPr>
                <w:rFonts w:ascii="Times New Roman" w:hAnsi="Times New Roman" w:cs="Times New Roman"/>
                <w:sz w:val="28"/>
                <w:szCs w:val="28"/>
                <w:lang w:val="en-US"/>
              </w:rPr>
              <w:t>D</w:t>
            </w:r>
            <w:r w:rsidRPr="001A47BD">
              <w:rPr>
                <w:rFonts w:ascii="Times New Roman" w:hAnsi="Times New Roman" w:cs="Times New Roman"/>
                <w:sz w:val="28"/>
                <w:szCs w:val="28"/>
              </w:rPr>
              <w:t>.</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13</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Роман Гомеса – разбор половины первой части.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14</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Романс Гомеса – разбор второй половины первой части.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15</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16</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 xml:space="preserve">Изучение аккордов </w:t>
            </w:r>
            <w:r w:rsidRPr="001A47BD">
              <w:rPr>
                <w:rFonts w:ascii="Times New Roman" w:hAnsi="Times New Roman" w:cs="Times New Roman"/>
                <w:sz w:val="28"/>
                <w:szCs w:val="28"/>
                <w:lang w:val="en-US"/>
              </w:rPr>
              <w:t>E</w:t>
            </w:r>
            <w:r w:rsidRPr="001A47BD">
              <w:rPr>
                <w:rFonts w:ascii="Times New Roman" w:hAnsi="Times New Roman" w:cs="Times New Roman"/>
                <w:sz w:val="28"/>
                <w:szCs w:val="28"/>
              </w:rPr>
              <w:t xml:space="preserve">7, </w:t>
            </w:r>
            <w:r w:rsidRPr="001A47BD">
              <w:rPr>
                <w:rFonts w:ascii="Times New Roman" w:hAnsi="Times New Roman" w:cs="Times New Roman"/>
                <w:sz w:val="28"/>
                <w:szCs w:val="28"/>
                <w:lang w:val="en-US"/>
              </w:rPr>
              <w:t>F</w:t>
            </w:r>
            <w:r w:rsidRPr="001A47BD">
              <w:rPr>
                <w:rFonts w:ascii="Times New Roman" w:hAnsi="Times New Roman" w:cs="Times New Roman"/>
                <w:sz w:val="28"/>
                <w:szCs w:val="28"/>
              </w:rPr>
              <w:t>, подбор аккомпанемента.</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17</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Разбор песни В. Цой «Звезда по имени солнце».</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18</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Игра В. Цой «звезда по имени солнце».</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19</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Разбор первой части произведения «Цыганочка».</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2</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lastRenderedPageBreak/>
              <w:t>20</w:t>
            </w:r>
          </w:p>
        </w:tc>
        <w:tc>
          <w:tcPr>
            <w:tcW w:w="7229"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1A47BD">
            <w:pPr>
              <w:jc w:val="both"/>
              <w:rPr>
                <w:rFonts w:ascii="Times New Roman" w:hAnsi="Times New Roman" w:cs="Times New Roman"/>
                <w:sz w:val="28"/>
                <w:szCs w:val="28"/>
              </w:rPr>
            </w:pPr>
            <w:r w:rsidRPr="001A47BD">
              <w:rPr>
                <w:rFonts w:ascii="Times New Roman" w:hAnsi="Times New Roman" w:cs="Times New Roman"/>
                <w:sz w:val="28"/>
                <w:szCs w:val="28"/>
              </w:rPr>
              <w:t>1</w:t>
            </w:r>
          </w:p>
        </w:tc>
      </w:tr>
      <w:tr w:rsidR="005E34F9" w:rsidRPr="001A47BD" w:rsidTr="003F1706">
        <w:tc>
          <w:tcPr>
            <w:tcW w:w="709"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21</w:t>
            </w:r>
          </w:p>
        </w:tc>
        <w:tc>
          <w:tcPr>
            <w:tcW w:w="7229"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Разбор второй части произведения «Цыганочка».</w:t>
            </w:r>
          </w:p>
        </w:tc>
        <w:tc>
          <w:tcPr>
            <w:tcW w:w="1276"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1A47BD">
            <w:pPr>
              <w:jc w:val="both"/>
              <w:rPr>
                <w:rFonts w:ascii="Times New Roman" w:hAnsi="Times New Roman" w:cs="Times New Roman"/>
                <w:sz w:val="28"/>
                <w:szCs w:val="28"/>
              </w:rPr>
            </w:pPr>
            <w:r>
              <w:rPr>
                <w:rFonts w:ascii="Times New Roman" w:hAnsi="Times New Roman" w:cs="Times New Roman"/>
                <w:sz w:val="28"/>
                <w:szCs w:val="28"/>
              </w:rPr>
              <w:t>22</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русской народной песни «Во саду ли в огороде».</w:t>
            </w:r>
          </w:p>
        </w:tc>
        <w:tc>
          <w:tcPr>
            <w:tcW w:w="1276"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1A47BD">
            <w:pPr>
              <w:jc w:val="both"/>
              <w:rPr>
                <w:rFonts w:ascii="Times New Roman" w:hAnsi="Times New Roman" w:cs="Times New Roman"/>
                <w:sz w:val="28"/>
                <w:szCs w:val="28"/>
              </w:rPr>
            </w:pPr>
            <w:r>
              <w:rPr>
                <w:rFonts w:ascii="Times New Roman" w:hAnsi="Times New Roman" w:cs="Times New Roman"/>
                <w:sz w:val="28"/>
                <w:szCs w:val="28"/>
              </w:rPr>
              <w:t>23</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песни «Маленькой ёлочки» (Калинин).</w:t>
            </w:r>
          </w:p>
        </w:tc>
        <w:tc>
          <w:tcPr>
            <w:tcW w:w="1276"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1A47BD">
            <w:pPr>
              <w:jc w:val="both"/>
              <w:rPr>
                <w:rFonts w:ascii="Times New Roman" w:hAnsi="Times New Roman" w:cs="Times New Roman"/>
                <w:sz w:val="28"/>
                <w:szCs w:val="28"/>
              </w:rPr>
            </w:pPr>
            <w:r>
              <w:rPr>
                <w:rFonts w:ascii="Times New Roman" w:hAnsi="Times New Roman" w:cs="Times New Roman"/>
                <w:sz w:val="28"/>
                <w:szCs w:val="28"/>
              </w:rPr>
              <w:t>24</w:t>
            </w:r>
          </w:p>
        </w:tc>
        <w:tc>
          <w:tcPr>
            <w:tcW w:w="7229"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Разбор произведений этюд, полька (Калинин).</w:t>
            </w:r>
          </w:p>
        </w:tc>
        <w:tc>
          <w:tcPr>
            <w:tcW w:w="1276" w:type="dxa"/>
          </w:tcPr>
          <w:p w:rsidR="005E34F9" w:rsidRPr="001A47BD" w:rsidRDefault="005E34F9" w:rsidP="001A47B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25</w:t>
            </w:r>
          </w:p>
        </w:tc>
        <w:tc>
          <w:tcPr>
            <w:tcW w:w="7229" w:type="dxa"/>
          </w:tcPr>
          <w:p w:rsidR="005E34F9" w:rsidRPr="001A47BD" w:rsidRDefault="005E34F9" w:rsidP="00360279">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26</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первой части произведения Любэ «Выйду ночью в поле с конём».</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27</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второй части произведения Любэ «Выйду ночью в поле с конём».</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28</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боя «шестёрка», «двойка».</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29</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боя «тройка», «четвёрка».</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30</w:t>
            </w:r>
          </w:p>
        </w:tc>
        <w:tc>
          <w:tcPr>
            <w:tcW w:w="7229" w:type="dxa"/>
          </w:tcPr>
          <w:p w:rsidR="005E34F9" w:rsidRPr="001A47BD" w:rsidRDefault="005E34F9" w:rsidP="00360279">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31</w:t>
            </w:r>
          </w:p>
        </w:tc>
        <w:tc>
          <w:tcPr>
            <w:tcW w:w="7229" w:type="dxa"/>
          </w:tcPr>
          <w:p w:rsidR="005E34F9" w:rsidRPr="00BB5B76"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произведения В. Калинина «Вальс».</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32</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произыедения В. Калинина «Этюд».</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33</w:t>
            </w:r>
          </w:p>
        </w:tc>
        <w:tc>
          <w:tcPr>
            <w:tcW w:w="7229" w:type="dxa"/>
          </w:tcPr>
          <w:p w:rsidR="005E34F9" w:rsidRPr="00BB5B76" w:rsidRDefault="005E34F9" w:rsidP="00360279">
            <w:pPr>
              <w:jc w:val="both"/>
              <w:rPr>
                <w:rFonts w:ascii="Times New Roman" w:hAnsi="Times New Roman" w:cs="Times New Roman"/>
                <w:sz w:val="28"/>
                <w:szCs w:val="28"/>
              </w:rPr>
            </w:pPr>
            <w:r>
              <w:rPr>
                <w:rFonts w:ascii="Times New Roman" w:hAnsi="Times New Roman" w:cs="Times New Roman"/>
                <w:sz w:val="28"/>
                <w:szCs w:val="28"/>
              </w:rPr>
              <w:t xml:space="preserve">Разбор аккордов </w:t>
            </w:r>
            <w:r>
              <w:rPr>
                <w:rFonts w:ascii="Times New Roman" w:hAnsi="Times New Roman" w:cs="Times New Roman"/>
                <w:sz w:val="28"/>
                <w:szCs w:val="28"/>
                <w:lang w:val="en-US"/>
              </w:rPr>
              <w:t>Cm</w:t>
            </w:r>
            <w:r>
              <w:rPr>
                <w:rFonts w:ascii="Times New Roman" w:hAnsi="Times New Roman" w:cs="Times New Roman"/>
                <w:sz w:val="28"/>
                <w:szCs w:val="28"/>
              </w:rPr>
              <w:t xml:space="preserve">, </w:t>
            </w:r>
            <w:r>
              <w:rPr>
                <w:rFonts w:ascii="Times New Roman" w:hAnsi="Times New Roman" w:cs="Times New Roman"/>
                <w:sz w:val="28"/>
                <w:szCs w:val="28"/>
                <w:lang w:val="en-US"/>
              </w:rPr>
              <w:t>Gm</w:t>
            </w:r>
            <w:r>
              <w:rPr>
                <w:rFonts w:ascii="Times New Roman" w:hAnsi="Times New Roman" w:cs="Times New Roman"/>
                <w:sz w:val="28"/>
                <w:szCs w:val="28"/>
              </w:rPr>
              <w:t>.</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34</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песни «Алые паруса».</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35</w:t>
            </w:r>
          </w:p>
        </w:tc>
        <w:tc>
          <w:tcPr>
            <w:tcW w:w="7229" w:type="dxa"/>
          </w:tcPr>
          <w:p w:rsidR="005E34F9" w:rsidRPr="001A47BD" w:rsidRDefault="005E34F9" w:rsidP="00360279">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36</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произведений «полька», «этюд».</w:t>
            </w:r>
          </w:p>
        </w:tc>
        <w:tc>
          <w:tcPr>
            <w:tcW w:w="1276"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37</w:t>
            </w:r>
          </w:p>
        </w:tc>
        <w:tc>
          <w:tcPr>
            <w:tcW w:w="7229" w:type="dxa"/>
          </w:tcPr>
          <w:p w:rsidR="005E34F9" w:rsidRPr="001A47BD"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первой части произведения «Лебединный вальс» (первая часть).</w:t>
            </w:r>
          </w:p>
        </w:tc>
        <w:tc>
          <w:tcPr>
            <w:tcW w:w="1276"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38</w:t>
            </w:r>
          </w:p>
        </w:tc>
        <w:tc>
          <w:tcPr>
            <w:tcW w:w="7229" w:type="dxa"/>
          </w:tcPr>
          <w:p w:rsidR="005E34F9" w:rsidRPr="001A47BD"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первой части произведения «Лебединный вальс» (вторая часть).</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39</w:t>
            </w:r>
          </w:p>
        </w:tc>
        <w:tc>
          <w:tcPr>
            <w:tcW w:w="722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Разбор песни «Луч солнца золотого».</w:t>
            </w:r>
          </w:p>
        </w:tc>
        <w:tc>
          <w:tcPr>
            <w:tcW w:w="1276"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6E3CA7">
            <w:pPr>
              <w:jc w:val="both"/>
              <w:rPr>
                <w:rFonts w:ascii="Times New Roman" w:hAnsi="Times New Roman" w:cs="Times New Roman"/>
                <w:sz w:val="28"/>
                <w:szCs w:val="28"/>
              </w:rPr>
            </w:pPr>
            <w:r>
              <w:rPr>
                <w:rFonts w:ascii="Times New Roman" w:hAnsi="Times New Roman" w:cs="Times New Roman"/>
                <w:sz w:val="28"/>
                <w:szCs w:val="28"/>
              </w:rPr>
              <w:t>40</w:t>
            </w:r>
          </w:p>
        </w:tc>
        <w:tc>
          <w:tcPr>
            <w:tcW w:w="7229" w:type="dxa"/>
          </w:tcPr>
          <w:p w:rsidR="005E34F9" w:rsidRPr="001A47BD" w:rsidRDefault="005E34F9" w:rsidP="006E3CA7">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6E3CA7">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41</w:t>
            </w:r>
          </w:p>
        </w:tc>
        <w:tc>
          <w:tcPr>
            <w:tcW w:w="7229" w:type="dxa"/>
          </w:tcPr>
          <w:p w:rsidR="005E34F9" w:rsidRPr="00BB5B76" w:rsidRDefault="005E34F9" w:rsidP="00360279">
            <w:pPr>
              <w:jc w:val="both"/>
              <w:rPr>
                <w:rFonts w:ascii="Times New Roman" w:hAnsi="Times New Roman" w:cs="Times New Roman"/>
                <w:sz w:val="28"/>
                <w:szCs w:val="28"/>
                <w:lang w:val="en-US"/>
              </w:rPr>
            </w:pPr>
            <w:r>
              <w:rPr>
                <w:rFonts w:ascii="Times New Roman" w:hAnsi="Times New Roman" w:cs="Times New Roman"/>
                <w:sz w:val="28"/>
                <w:szCs w:val="28"/>
              </w:rPr>
              <w:t xml:space="preserve">Разбор аккордов </w:t>
            </w:r>
            <w:r>
              <w:rPr>
                <w:rFonts w:ascii="Times New Roman" w:hAnsi="Times New Roman" w:cs="Times New Roman"/>
                <w:sz w:val="28"/>
                <w:szCs w:val="28"/>
                <w:lang w:val="en-US"/>
              </w:rPr>
              <w:t>F7, D7.</w:t>
            </w:r>
          </w:p>
        </w:tc>
        <w:tc>
          <w:tcPr>
            <w:tcW w:w="1276" w:type="dxa"/>
          </w:tcPr>
          <w:p w:rsidR="005E34F9" w:rsidRDefault="005E34F9" w:rsidP="00360279">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42</w:t>
            </w:r>
          </w:p>
        </w:tc>
        <w:tc>
          <w:tcPr>
            <w:tcW w:w="7229" w:type="dxa"/>
          </w:tcPr>
          <w:p w:rsidR="005E34F9" w:rsidRPr="001A47BD" w:rsidRDefault="005E34F9" w:rsidP="00F15F53">
            <w:pPr>
              <w:jc w:val="both"/>
              <w:rPr>
                <w:rFonts w:ascii="Times New Roman" w:hAnsi="Times New Roman" w:cs="Times New Roman"/>
                <w:sz w:val="28"/>
                <w:szCs w:val="28"/>
              </w:rPr>
            </w:pPr>
            <w:r>
              <w:rPr>
                <w:rFonts w:ascii="Times New Roman" w:hAnsi="Times New Roman" w:cs="Times New Roman"/>
                <w:sz w:val="28"/>
                <w:szCs w:val="28"/>
              </w:rPr>
              <w:t xml:space="preserve">Разбор аккордов </w:t>
            </w:r>
            <w:r>
              <w:rPr>
                <w:rFonts w:ascii="Times New Roman" w:hAnsi="Times New Roman" w:cs="Times New Roman"/>
                <w:sz w:val="28"/>
                <w:szCs w:val="28"/>
                <w:lang w:val="en-US"/>
              </w:rPr>
              <w:t>Fm</w:t>
            </w:r>
            <w:r>
              <w:rPr>
                <w:rFonts w:ascii="Times New Roman" w:hAnsi="Times New Roman" w:cs="Times New Roman"/>
                <w:sz w:val="28"/>
                <w:szCs w:val="28"/>
              </w:rPr>
              <w:t xml:space="preserve">, </w:t>
            </w:r>
            <w:r>
              <w:rPr>
                <w:rFonts w:ascii="Times New Roman" w:hAnsi="Times New Roman" w:cs="Times New Roman"/>
                <w:sz w:val="28"/>
                <w:szCs w:val="28"/>
                <w:lang w:val="en-US"/>
              </w:rPr>
              <w:t>A7.</w:t>
            </w:r>
          </w:p>
        </w:tc>
        <w:tc>
          <w:tcPr>
            <w:tcW w:w="1276"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43</w:t>
            </w:r>
          </w:p>
        </w:tc>
        <w:tc>
          <w:tcPr>
            <w:tcW w:w="7229" w:type="dxa"/>
          </w:tcPr>
          <w:p w:rsidR="005E34F9" w:rsidRPr="00376A27" w:rsidRDefault="005E34F9" w:rsidP="00F15F53">
            <w:pPr>
              <w:jc w:val="both"/>
              <w:rPr>
                <w:rFonts w:ascii="Times New Roman" w:hAnsi="Times New Roman" w:cs="Times New Roman"/>
                <w:sz w:val="28"/>
                <w:szCs w:val="28"/>
              </w:rPr>
            </w:pPr>
            <w:r>
              <w:rPr>
                <w:rFonts w:ascii="Times New Roman" w:hAnsi="Times New Roman" w:cs="Times New Roman"/>
                <w:sz w:val="28"/>
                <w:szCs w:val="28"/>
              </w:rPr>
              <w:t>Знакомство со стилем игры на гитаре «</w:t>
            </w:r>
            <w:r>
              <w:rPr>
                <w:rFonts w:ascii="Times New Roman" w:hAnsi="Times New Roman" w:cs="Times New Roman"/>
                <w:sz w:val="28"/>
                <w:szCs w:val="28"/>
                <w:lang w:val="en-US"/>
              </w:rPr>
              <w:t>Fingerstyle</w:t>
            </w:r>
            <w:r>
              <w:rPr>
                <w:rFonts w:ascii="Times New Roman" w:hAnsi="Times New Roman" w:cs="Times New Roman"/>
                <w:sz w:val="28"/>
                <w:szCs w:val="28"/>
              </w:rPr>
              <w:t>».</w:t>
            </w:r>
          </w:p>
        </w:tc>
        <w:tc>
          <w:tcPr>
            <w:tcW w:w="1276"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44</w:t>
            </w:r>
          </w:p>
        </w:tc>
        <w:tc>
          <w:tcPr>
            <w:tcW w:w="7229"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Разбор ударного звука на гитаре «kick».</w:t>
            </w:r>
          </w:p>
        </w:tc>
        <w:tc>
          <w:tcPr>
            <w:tcW w:w="1276"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45</w:t>
            </w:r>
          </w:p>
        </w:tc>
        <w:tc>
          <w:tcPr>
            <w:tcW w:w="7229" w:type="dxa"/>
          </w:tcPr>
          <w:p w:rsidR="005E34F9" w:rsidRPr="00376A27" w:rsidRDefault="005E34F9" w:rsidP="00F15F53">
            <w:pPr>
              <w:jc w:val="both"/>
              <w:rPr>
                <w:rFonts w:ascii="Times New Roman" w:hAnsi="Times New Roman" w:cs="Times New Roman"/>
                <w:sz w:val="28"/>
                <w:szCs w:val="28"/>
              </w:rPr>
            </w:pPr>
            <w:r>
              <w:rPr>
                <w:rFonts w:ascii="Times New Roman" w:hAnsi="Times New Roman" w:cs="Times New Roman"/>
                <w:sz w:val="28"/>
                <w:szCs w:val="28"/>
              </w:rPr>
              <w:t>Разбор ударного звука на гитаре «бочка».</w:t>
            </w:r>
          </w:p>
        </w:tc>
        <w:tc>
          <w:tcPr>
            <w:tcW w:w="1276" w:type="dxa"/>
          </w:tcPr>
          <w:p w:rsidR="005E34F9" w:rsidRDefault="005E34F9" w:rsidP="00F15F53">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46</w:t>
            </w:r>
          </w:p>
        </w:tc>
        <w:tc>
          <w:tcPr>
            <w:tcW w:w="7229" w:type="dxa"/>
          </w:tcPr>
          <w:p w:rsidR="005E34F9" w:rsidRPr="00376A27"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в стиле «</w:t>
            </w:r>
            <w:r>
              <w:rPr>
                <w:rFonts w:ascii="Times New Roman" w:hAnsi="Times New Roman" w:cs="Times New Roman"/>
                <w:sz w:val="28"/>
                <w:szCs w:val="28"/>
                <w:lang w:val="en-US"/>
              </w:rPr>
              <w:t>fingerstyle</w:t>
            </w:r>
            <w:r>
              <w:rPr>
                <w:rFonts w:ascii="Times New Roman" w:hAnsi="Times New Roman" w:cs="Times New Roman"/>
                <w:sz w:val="28"/>
                <w:szCs w:val="28"/>
              </w:rPr>
              <w:t>», произведения «Батарейка» (первая часть куплета).</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47</w:t>
            </w:r>
          </w:p>
        </w:tc>
        <w:tc>
          <w:tcPr>
            <w:tcW w:w="7229" w:type="dxa"/>
          </w:tcPr>
          <w:p w:rsidR="005E34F9" w:rsidRPr="00376A27"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в стиле «</w:t>
            </w:r>
            <w:r>
              <w:rPr>
                <w:rFonts w:ascii="Times New Roman" w:hAnsi="Times New Roman" w:cs="Times New Roman"/>
                <w:sz w:val="28"/>
                <w:szCs w:val="28"/>
                <w:lang w:val="en-US"/>
              </w:rPr>
              <w:t>fingerstyle</w:t>
            </w:r>
            <w:r>
              <w:rPr>
                <w:rFonts w:ascii="Times New Roman" w:hAnsi="Times New Roman" w:cs="Times New Roman"/>
                <w:sz w:val="28"/>
                <w:szCs w:val="28"/>
              </w:rPr>
              <w:t>», произведения «Батарейка» (вторая часть куплета).</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48</w:t>
            </w:r>
          </w:p>
        </w:tc>
        <w:tc>
          <w:tcPr>
            <w:tcW w:w="7229" w:type="dxa"/>
          </w:tcPr>
          <w:p w:rsidR="005E34F9" w:rsidRPr="00376A27"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в стиле «</w:t>
            </w:r>
            <w:r>
              <w:rPr>
                <w:rFonts w:ascii="Times New Roman" w:hAnsi="Times New Roman" w:cs="Times New Roman"/>
                <w:sz w:val="28"/>
                <w:szCs w:val="28"/>
                <w:lang w:val="en-US"/>
              </w:rPr>
              <w:t>fingerstyle</w:t>
            </w:r>
            <w:r>
              <w:rPr>
                <w:rFonts w:ascii="Times New Roman" w:hAnsi="Times New Roman" w:cs="Times New Roman"/>
                <w:sz w:val="28"/>
                <w:szCs w:val="28"/>
              </w:rPr>
              <w:t>», произведения «Батарейка» (вторая часть куплета).</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49</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в стиле «</w:t>
            </w:r>
            <w:r>
              <w:rPr>
                <w:rFonts w:ascii="Times New Roman" w:hAnsi="Times New Roman" w:cs="Times New Roman"/>
                <w:sz w:val="28"/>
                <w:szCs w:val="28"/>
                <w:lang w:val="en-US"/>
              </w:rPr>
              <w:t>fingerstyle</w:t>
            </w:r>
            <w:r>
              <w:rPr>
                <w:rFonts w:ascii="Times New Roman" w:hAnsi="Times New Roman" w:cs="Times New Roman"/>
                <w:sz w:val="28"/>
                <w:szCs w:val="28"/>
              </w:rPr>
              <w:t>», произведения «Батарейка» (припев).</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50</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51</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в стиле «</w:t>
            </w:r>
            <w:r>
              <w:rPr>
                <w:rFonts w:ascii="Times New Roman" w:hAnsi="Times New Roman" w:cs="Times New Roman"/>
                <w:sz w:val="28"/>
                <w:szCs w:val="28"/>
                <w:lang w:val="en-US"/>
              </w:rPr>
              <w:t>fingerstyle</w:t>
            </w:r>
            <w:r>
              <w:rPr>
                <w:rFonts w:ascii="Times New Roman" w:hAnsi="Times New Roman" w:cs="Times New Roman"/>
                <w:sz w:val="28"/>
                <w:szCs w:val="28"/>
              </w:rPr>
              <w:t>», произведения «Батарейка» (второй куплет).</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52</w:t>
            </w:r>
          </w:p>
        </w:tc>
        <w:tc>
          <w:tcPr>
            <w:tcW w:w="7229" w:type="dxa"/>
          </w:tcPr>
          <w:p w:rsidR="005E34F9" w:rsidRPr="001A47BD" w:rsidRDefault="005E34F9" w:rsidP="00376A27">
            <w:pPr>
              <w:jc w:val="both"/>
              <w:rPr>
                <w:rFonts w:ascii="Times New Roman" w:hAnsi="Times New Roman" w:cs="Times New Roman"/>
                <w:sz w:val="28"/>
                <w:szCs w:val="28"/>
              </w:rPr>
            </w:pPr>
            <w:r>
              <w:rPr>
                <w:rFonts w:ascii="Times New Roman" w:hAnsi="Times New Roman" w:cs="Times New Roman"/>
                <w:sz w:val="28"/>
                <w:szCs w:val="28"/>
              </w:rPr>
              <w:t>Изучение приёма «флажолет».</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53</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«Блюз» (первая часть).</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54</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«Блюз» (вторая часть).</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lastRenderedPageBreak/>
              <w:t>55</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56</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Изучение перкуссии в табулатуре.</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57</w:t>
            </w:r>
          </w:p>
        </w:tc>
        <w:tc>
          <w:tcPr>
            <w:tcW w:w="7229" w:type="dxa"/>
          </w:tcPr>
          <w:p w:rsidR="005E34F9" w:rsidRPr="001A47BD" w:rsidRDefault="005E34F9" w:rsidP="00376A27">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58</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«Французская народная песня».</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59</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«Австрийская народная песня».</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60</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61</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В. Калинина «Прелюд».</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62</w:t>
            </w:r>
          </w:p>
        </w:tc>
        <w:tc>
          <w:tcPr>
            <w:tcW w:w="7229" w:type="dxa"/>
          </w:tcPr>
          <w:p w:rsidR="005E34F9" w:rsidRPr="001A47BD" w:rsidRDefault="005E34F9" w:rsidP="00376A27">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63</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«Этюд» (первая часть).</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376A27">
            <w:pPr>
              <w:jc w:val="both"/>
              <w:rPr>
                <w:rFonts w:ascii="Times New Roman" w:hAnsi="Times New Roman" w:cs="Times New Roman"/>
                <w:sz w:val="28"/>
                <w:szCs w:val="28"/>
              </w:rPr>
            </w:pPr>
            <w:r w:rsidRPr="00A95A1D">
              <w:rPr>
                <w:rFonts w:ascii="Times New Roman" w:hAnsi="Times New Roman" w:cs="Times New Roman"/>
                <w:sz w:val="28"/>
                <w:szCs w:val="28"/>
              </w:rPr>
              <w:t>64</w:t>
            </w:r>
          </w:p>
        </w:tc>
        <w:tc>
          <w:tcPr>
            <w:tcW w:w="7229"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Разбор произведения «Этюд» (вторая часть).</w:t>
            </w:r>
          </w:p>
        </w:tc>
        <w:tc>
          <w:tcPr>
            <w:tcW w:w="1276" w:type="dxa"/>
          </w:tcPr>
          <w:p w:rsidR="005E34F9" w:rsidRDefault="005E34F9" w:rsidP="00376A27">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E637DD">
            <w:pPr>
              <w:jc w:val="both"/>
              <w:rPr>
                <w:rFonts w:ascii="Times New Roman" w:hAnsi="Times New Roman" w:cs="Times New Roman"/>
                <w:sz w:val="28"/>
                <w:szCs w:val="28"/>
              </w:rPr>
            </w:pPr>
            <w:r w:rsidRPr="00A95A1D">
              <w:rPr>
                <w:rFonts w:ascii="Times New Roman" w:hAnsi="Times New Roman" w:cs="Times New Roman"/>
                <w:sz w:val="28"/>
                <w:szCs w:val="28"/>
              </w:rPr>
              <w:t>65</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Pr="00A95A1D" w:rsidRDefault="005E34F9" w:rsidP="00A95A1D">
            <w:pPr>
              <w:jc w:val="both"/>
              <w:rPr>
                <w:rFonts w:ascii="Times New Roman" w:hAnsi="Times New Roman" w:cs="Times New Roman"/>
                <w:sz w:val="28"/>
                <w:szCs w:val="28"/>
              </w:rPr>
            </w:pPr>
            <w:r w:rsidRPr="00A95A1D">
              <w:rPr>
                <w:rFonts w:ascii="Times New Roman" w:hAnsi="Times New Roman" w:cs="Times New Roman"/>
                <w:sz w:val="28"/>
                <w:szCs w:val="28"/>
              </w:rPr>
              <w:t>66</w:t>
            </w:r>
          </w:p>
        </w:tc>
        <w:tc>
          <w:tcPr>
            <w:tcW w:w="722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произведения «Вальс»</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A95A1D">
            <w:pPr>
              <w:jc w:val="both"/>
              <w:rPr>
                <w:rFonts w:ascii="Times New Roman" w:hAnsi="Times New Roman" w:cs="Times New Roman"/>
                <w:sz w:val="28"/>
                <w:szCs w:val="28"/>
              </w:rPr>
            </w:pPr>
            <w:r w:rsidRPr="00A95A1D">
              <w:rPr>
                <w:rFonts w:ascii="Times New Roman" w:hAnsi="Times New Roman" w:cs="Times New Roman"/>
                <w:sz w:val="28"/>
                <w:szCs w:val="28"/>
              </w:rPr>
              <w:t>67</w:t>
            </w:r>
          </w:p>
        </w:tc>
        <w:tc>
          <w:tcPr>
            <w:tcW w:w="722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песни «Луч солнца золотого».</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E637DD">
            <w:pPr>
              <w:jc w:val="both"/>
              <w:rPr>
                <w:rFonts w:ascii="Times New Roman" w:hAnsi="Times New Roman" w:cs="Times New Roman"/>
                <w:sz w:val="28"/>
                <w:szCs w:val="28"/>
              </w:rPr>
            </w:pPr>
            <w:r w:rsidRPr="00A95A1D">
              <w:rPr>
                <w:rFonts w:ascii="Times New Roman" w:hAnsi="Times New Roman" w:cs="Times New Roman"/>
                <w:sz w:val="28"/>
                <w:szCs w:val="28"/>
              </w:rPr>
              <w:t>68</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«Мазурка» (первая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E637DD">
            <w:pPr>
              <w:jc w:val="both"/>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«Мазурка» (вторая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E637DD">
            <w:pPr>
              <w:jc w:val="both"/>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Pr="00BB5B76" w:rsidRDefault="005E34F9" w:rsidP="00A95A1D">
            <w:pPr>
              <w:jc w:val="both"/>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722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произведения Й. Кюффнера «Экозес» (первая часть).</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A95A1D">
            <w:pPr>
              <w:jc w:val="both"/>
              <w:rPr>
                <w:rFonts w:ascii="Times New Roman" w:hAnsi="Times New Roman" w:cs="Times New Roman"/>
                <w:sz w:val="28"/>
                <w:szCs w:val="28"/>
              </w:rPr>
            </w:pPr>
            <w:r w:rsidRPr="00A95A1D">
              <w:rPr>
                <w:rFonts w:ascii="Times New Roman" w:hAnsi="Times New Roman" w:cs="Times New Roman"/>
                <w:sz w:val="28"/>
                <w:szCs w:val="28"/>
              </w:rPr>
              <w:t>72</w:t>
            </w:r>
          </w:p>
        </w:tc>
        <w:tc>
          <w:tcPr>
            <w:tcW w:w="722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произведения Й. Кюффнера «Экозес» (вторая часть).</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A95A1D">
            <w:pPr>
              <w:jc w:val="both"/>
              <w:rPr>
                <w:rFonts w:ascii="Times New Roman" w:hAnsi="Times New Roman" w:cs="Times New Roman"/>
                <w:sz w:val="28"/>
                <w:szCs w:val="28"/>
              </w:rPr>
            </w:pPr>
            <w:r w:rsidRPr="00A95A1D">
              <w:rPr>
                <w:rFonts w:ascii="Times New Roman" w:hAnsi="Times New Roman" w:cs="Times New Roman"/>
                <w:sz w:val="28"/>
                <w:szCs w:val="28"/>
              </w:rPr>
              <w:t>73</w:t>
            </w:r>
          </w:p>
        </w:tc>
        <w:tc>
          <w:tcPr>
            <w:tcW w:w="7229" w:type="dxa"/>
          </w:tcPr>
          <w:p w:rsidR="005E34F9" w:rsidRPr="001A47BD" w:rsidRDefault="005E34F9" w:rsidP="00A95A1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A95A1D">
            <w:pPr>
              <w:jc w:val="both"/>
              <w:rPr>
                <w:rFonts w:ascii="Times New Roman" w:hAnsi="Times New Roman" w:cs="Times New Roman"/>
                <w:sz w:val="28"/>
                <w:szCs w:val="28"/>
              </w:rPr>
            </w:pPr>
            <w:r w:rsidRPr="00A95A1D">
              <w:rPr>
                <w:rFonts w:ascii="Times New Roman" w:hAnsi="Times New Roman" w:cs="Times New Roman"/>
                <w:sz w:val="28"/>
                <w:szCs w:val="28"/>
              </w:rPr>
              <w:t>74</w:t>
            </w:r>
          </w:p>
        </w:tc>
        <w:tc>
          <w:tcPr>
            <w:tcW w:w="7229"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Разбор произведения «Лирический хоровод» (первая часть).</w:t>
            </w:r>
          </w:p>
        </w:tc>
        <w:tc>
          <w:tcPr>
            <w:tcW w:w="1276" w:type="dxa"/>
          </w:tcPr>
          <w:p w:rsidR="005E34F9" w:rsidRDefault="005E34F9" w:rsidP="00A95A1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A95A1D" w:rsidRDefault="005E34F9" w:rsidP="00E637DD">
            <w:pPr>
              <w:jc w:val="both"/>
              <w:rPr>
                <w:rFonts w:ascii="Times New Roman" w:hAnsi="Times New Roman" w:cs="Times New Roman"/>
                <w:sz w:val="28"/>
                <w:szCs w:val="28"/>
              </w:rPr>
            </w:pPr>
            <w:r w:rsidRPr="00A95A1D">
              <w:rPr>
                <w:rFonts w:ascii="Times New Roman" w:hAnsi="Times New Roman" w:cs="Times New Roman"/>
                <w:sz w:val="28"/>
                <w:szCs w:val="28"/>
              </w:rPr>
              <w:t>75</w:t>
            </w:r>
          </w:p>
        </w:tc>
        <w:tc>
          <w:tcPr>
            <w:tcW w:w="7229" w:type="dxa"/>
          </w:tcPr>
          <w:p w:rsidR="005E34F9" w:rsidRPr="001A47BD" w:rsidRDefault="005E34F9" w:rsidP="00E637DD">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1</w:t>
            </w:r>
          </w:p>
        </w:tc>
      </w:tr>
      <w:tr w:rsidR="005E34F9" w:rsidRPr="001A47BD" w:rsidTr="003F1706">
        <w:tc>
          <w:tcPr>
            <w:tcW w:w="709" w:type="dxa"/>
          </w:tcPr>
          <w:p w:rsidR="005E34F9" w:rsidRPr="00A95A1D" w:rsidRDefault="005E34F9" w:rsidP="00E637DD">
            <w:pPr>
              <w:jc w:val="both"/>
              <w:rPr>
                <w:rFonts w:ascii="Times New Roman" w:hAnsi="Times New Roman" w:cs="Times New Roman"/>
                <w:sz w:val="28"/>
                <w:szCs w:val="28"/>
              </w:rPr>
            </w:pPr>
            <w:r w:rsidRPr="00A95A1D">
              <w:rPr>
                <w:rFonts w:ascii="Times New Roman" w:hAnsi="Times New Roman" w:cs="Times New Roman"/>
                <w:sz w:val="28"/>
                <w:szCs w:val="28"/>
              </w:rPr>
              <w:t>76</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«Лирический хоровод» (первая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E637DD">
            <w:pPr>
              <w:jc w:val="both"/>
              <w:rPr>
                <w:rFonts w:ascii="Times New Roman" w:hAnsi="Times New Roman" w:cs="Times New Roman"/>
                <w:sz w:val="28"/>
                <w:szCs w:val="28"/>
                <w:lang w:val="en-US"/>
              </w:rPr>
            </w:pPr>
            <w:r>
              <w:rPr>
                <w:rFonts w:ascii="Times New Roman" w:hAnsi="Times New Roman" w:cs="Times New Roman"/>
                <w:sz w:val="28"/>
                <w:szCs w:val="28"/>
                <w:lang w:val="en-US"/>
              </w:rPr>
              <w:t>77</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«Лирический хоровод» (вторая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E637DD">
            <w:pPr>
              <w:jc w:val="both"/>
              <w:rPr>
                <w:rFonts w:ascii="Times New Roman" w:hAnsi="Times New Roman" w:cs="Times New Roman"/>
                <w:sz w:val="28"/>
                <w:szCs w:val="28"/>
                <w:lang w:val="en-US"/>
              </w:rPr>
            </w:pPr>
            <w:r>
              <w:rPr>
                <w:rFonts w:ascii="Times New Roman" w:hAnsi="Times New Roman" w:cs="Times New Roman"/>
                <w:sz w:val="28"/>
                <w:szCs w:val="28"/>
                <w:lang w:val="en-US"/>
              </w:rPr>
              <w:t>78</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«Лирический хоровод» (третья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E637DD">
            <w:pPr>
              <w:jc w:val="both"/>
              <w:rPr>
                <w:rFonts w:ascii="Times New Roman" w:hAnsi="Times New Roman" w:cs="Times New Roman"/>
                <w:sz w:val="28"/>
                <w:szCs w:val="28"/>
                <w:lang w:val="en-US"/>
              </w:rPr>
            </w:pPr>
            <w:r>
              <w:rPr>
                <w:rFonts w:ascii="Times New Roman" w:hAnsi="Times New Roman" w:cs="Times New Roman"/>
                <w:sz w:val="28"/>
                <w:szCs w:val="28"/>
                <w:lang w:val="en-US"/>
              </w:rPr>
              <w:t>79</w:t>
            </w:r>
          </w:p>
        </w:tc>
        <w:tc>
          <w:tcPr>
            <w:tcW w:w="7229"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Разбор произведения «Лирический хоровод» (четвёртая часть).</w:t>
            </w:r>
          </w:p>
        </w:tc>
        <w:tc>
          <w:tcPr>
            <w:tcW w:w="1276" w:type="dxa"/>
          </w:tcPr>
          <w:p w:rsidR="005E34F9" w:rsidRDefault="005E34F9" w:rsidP="00E637DD">
            <w:pPr>
              <w:jc w:val="both"/>
              <w:rPr>
                <w:rFonts w:ascii="Times New Roman" w:hAnsi="Times New Roman" w:cs="Times New Roman"/>
                <w:sz w:val="28"/>
                <w:szCs w:val="28"/>
              </w:rPr>
            </w:pPr>
            <w:r>
              <w:rPr>
                <w:rFonts w:ascii="Times New Roman" w:hAnsi="Times New Roman" w:cs="Times New Roman"/>
                <w:sz w:val="28"/>
                <w:szCs w:val="28"/>
              </w:rPr>
              <w:t>2</w:t>
            </w:r>
          </w:p>
        </w:tc>
      </w:tr>
      <w:tr w:rsidR="005E34F9" w:rsidRPr="001A47BD" w:rsidTr="003F1706">
        <w:tc>
          <w:tcPr>
            <w:tcW w:w="709" w:type="dxa"/>
          </w:tcPr>
          <w:p w:rsidR="005E34F9" w:rsidRPr="00BB5B76" w:rsidRDefault="005E34F9" w:rsidP="006E3CA7">
            <w:pPr>
              <w:jc w:val="both"/>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7229" w:type="dxa"/>
          </w:tcPr>
          <w:p w:rsidR="005E34F9" w:rsidRPr="001A47BD" w:rsidRDefault="005E34F9" w:rsidP="006E3CA7">
            <w:pPr>
              <w:jc w:val="both"/>
              <w:rPr>
                <w:rFonts w:ascii="Times New Roman" w:hAnsi="Times New Roman" w:cs="Times New Roman"/>
                <w:sz w:val="28"/>
                <w:szCs w:val="28"/>
              </w:rPr>
            </w:pPr>
            <w:r w:rsidRPr="001A47BD">
              <w:rPr>
                <w:rFonts w:ascii="Times New Roman" w:hAnsi="Times New Roman" w:cs="Times New Roman"/>
                <w:sz w:val="28"/>
                <w:szCs w:val="28"/>
              </w:rPr>
              <w:t>Индивидуальная работа, работа над ошибками.</w:t>
            </w:r>
          </w:p>
        </w:tc>
        <w:tc>
          <w:tcPr>
            <w:tcW w:w="1276" w:type="dxa"/>
          </w:tcPr>
          <w:p w:rsidR="005E34F9" w:rsidRDefault="005E34F9" w:rsidP="006E3CA7">
            <w:pPr>
              <w:jc w:val="both"/>
              <w:rPr>
                <w:rFonts w:ascii="Times New Roman" w:hAnsi="Times New Roman" w:cs="Times New Roman"/>
                <w:sz w:val="28"/>
                <w:szCs w:val="28"/>
              </w:rPr>
            </w:pPr>
            <w:r>
              <w:rPr>
                <w:rFonts w:ascii="Times New Roman" w:hAnsi="Times New Roman" w:cs="Times New Roman"/>
                <w:sz w:val="28"/>
                <w:szCs w:val="28"/>
              </w:rPr>
              <w:t>1</w:t>
            </w:r>
          </w:p>
        </w:tc>
      </w:tr>
    </w:tbl>
    <w:p w:rsidR="004F18F9" w:rsidRDefault="004F18F9" w:rsidP="001A47BD">
      <w:pPr>
        <w:spacing w:after="0" w:line="240" w:lineRule="auto"/>
        <w:jc w:val="both"/>
        <w:rPr>
          <w:rFonts w:ascii="Times New Roman" w:hAnsi="Times New Roman" w:cs="Times New Roman"/>
          <w:sz w:val="28"/>
          <w:szCs w:val="28"/>
        </w:rPr>
      </w:pPr>
    </w:p>
    <w:p w:rsidR="001C3069" w:rsidRDefault="001C3069" w:rsidP="003F1706">
      <w:pPr>
        <w:spacing w:after="0" w:line="276" w:lineRule="auto"/>
        <w:ind w:firstLine="993"/>
        <w:jc w:val="both"/>
        <w:rPr>
          <w:rFonts w:ascii="Times New Roman" w:hAnsi="Times New Roman" w:cs="Times New Roman"/>
          <w:b/>
          <w:sz w:val="28"/>
          <w:szCs w:val="28"/>
        </w:rPr>
      </w:pPr>
      <w:r w:rsidRPr="001C3069">
        <w:rPr>
          <w:rFonts w:ascii="Times New Roman" w:hAnsi="Times New Roman" w:cs="Times New Roman"/>
          <w:b/>
          <w:sz w:val="28"/>
          <w:szCs w:val="28"/>
        </w:rPr>
        <w:t>Содержание учебного плана первого года обучения</w:t>
      </w:r>
    </w:p>
    <w:p w:rsidR="001C3069" w:rsidRDefault="001C3069"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Вводный инструктаж. Организационное занятие.</w:t>
      </w:r>
    </w:p>
    <w:p w:rsidR="001C3069" w:rsidRDefault="001C3069" w:rsidP="003F1706">
      <w:pPr>
        <w:spacing w:after="0" w:line="276"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Теория. Инструктаж по технике безопасности. </w:t>
      </w:r>
      <w:r w:rsidR="00032121">
        <w:rPr>
          <w:rFonts w:ascii="Times New Roman" w:hAnsi="Times New Roman" w:cs="Times New Roman"/>
          <w:sz w:val="28"/>
          <w:szCs w:val="28"/>
        </w:rPr>
        <w:t>Знакомство с гитарой</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Правила игры.</w:t>
      </w:r>
    </w:p>
    <w:p w:rsidR="00032121" w:rsidRDefault="00032121" w:rsidP="003F1706">
      <w:pPr>
        <w:spacing w:after="0" w:line="276" w:lineRule="auto"/>
        <w:ind w:firstLine="993"/>
        <w:jc w:val="both"/>
        <w:rPr>
          <w:rFonts w:ascii="Times New Roman" w:hAnsi="Times New Roman" w:cs="Times New Roman"/>
          <w:sz w:val="28"/>
          <w:szCs w:val="28"/>
        </w:rPr>
      </w:pPr>
      <w:r>
        <w:rPr>
          <w:rFonts w:ascii="Times New Roman" w:hAnsi="Times New Roman" w:cs="Times New Roman"/>
          <w:sz w:val="28"/>
          <w:szCs w:val="28"/>
        </w:rPr>
        <w:t>Посадка, постановка рук, изучение ладов.</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Одноголосье и табулатура.</w:t>
      </w:r>
    </w:p>
    <w:p w:rsidR="00032121" w:rsidRDefault="00032121"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Разбор одноголосных произведений, знакомство с табулатурой.</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Аккорды.</w:t>
      </w:r>
    </w:p>
    <w:p w:rsidR="00032121" w:rsidRDefault="00032121"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Знакомства с аккордами и боями.</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lastRenderedPageBreak/>
        <w:t>Классические произведения и ритм.</w:t>
      </w:r>
    </w:p>
    <w:p w:rsidR="00032121" w:rsidRDefault="00032121"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Разбор классических произведений, разбор и соблюдение длительностей, изучение переборов.</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Песни.</w:t>
      </w:r>
    </w:p>
    <w:p w:rsidR="00032121" w:rsidRDefault="00032121"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Игра аккомпанемента (пение под него).</w:t>
      </w:r>
    </w:p>
    <w:p w:rsidR="00737129" w:rsidRPr="00737129" w:rsidRDefault="00737129" w:rsidP="003F1706">
      <w:pPr>
        <w:pStyle w:val="a8"/>
        <w:numPr>
          <w:ilvl w:val="0"/>
          <w:numId w:val="2"/>
        </w:numPr>
        <w:spacing w:after="0" w:line="276" w:lineRule="auto"/>
        <w:ind w:left="0" w:firstLine="993"/>
        <w:jc w:val="both"/>
        <w:rPr>
          <w:rFonts w:ascii="Times New Roman" w:hAnsi="Times New Roman" w:cs="Times New Roman"/>
          <w:sz w:val="28"/>
          <w:szCs w:val="28"/>
        </w:rPr>
      </w:pPr>
      <w:r>
        <w:rPr>
          <w:rFonts w:ascii="Times New Roman" w:hAnsi="Times New Roman" w:cs="Times New Roman"/>
          <w:b/>
          <w:sz w:val="28"/>
          <w:szCs w:val="28"/>
          <w:lang w:val="en-US"/>
        </w:rPr>
        <w:t>Fingerstyle</w:t>
      </w:r>
    </w:p>
    <w:p w:rsidR="00737129" w:rsidRPr="00737129" w:rsidRDefault="00737129"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Знакомство с направлением игры на гитаре под названием «</w:t>
      </w:r>
      <w:r>
        <w:rPr>
          <w:rFonts w:ascii="Times New Roman" w:hAnsi="Times New Roman" w:cs="Times New Roman"/>
          <w:sz w:val="28"/>
          <w:szCs w:val="28"/>
          <w:lang w:val="en-US"/>
        </w:rPr>
        <w:t>fingerstyle</w:t>
      </w:r>
      <w:r>
        <w:rPr>
          <w:rFonts w:ascii="Times New Roman" w:hAnsi="Times New Roman" w:cs="Times New Roman"/>
          <w:sz w:val="28"/>
          <w:szCs w:val="28"/>
        </w:rPr>
        <w:t>».</w:t>
      </w:r>
    </w:p>
    <w:p w:rsidR="00032121" w:rsidRDefault="00032121"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lang w:val="en-US"/>
        </w:rPr>
        <w:t xml:space="preserve">Fingerstyle </w:t>
      </w:r>
      <w:r>
        <w:rPr>
          <w:rFonts w:ascii="Times New Roman" w:hAnsi="Times New Roman" w:cs="Times New Roman"/>
          <w:b/>
          <w:sz w:val="28"/>
          <w:szCs w:val="28"/>
        </w:rPr>
        <w:t>(ударные)</w:t>
      </w:r>
    </w:p>
    <w:p w:rsidR="00032121" w:rsidRDefault="00737129"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Изучение перкуссии.</w:t>
      </w:r>
    </w:p>
    <w:p w:rsidR="00737129" w:rsidRDefault="00737129" w:rsidP="003F1706">
      <w:pPr>
        <w:pStyle w:val="a8"/>
        <w:numPr>
          <w:ilvl w:val="0"/>
          <w:numId w:val="2"/>
        </w:numPr>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lang w:val="en-US"/>
        </w:rPr>
        <w:t>Fingerstyle (</w:t>
      </w:r>
      <w:r>
        <w:rPr>
          <w:rFonts w:ascii="Times New Roman" w:hAnsi="Times New Roman" w:cs="Times New Roman"/>
          <w:b/>
          <w:sz w:val="28"/>
          <w:szCs w:val="28"/>
        </w:rPr>
        <w:t>мелодия и аккомпанемент).</w:t>
      </w:r>
    </w:p>
    <w:p w:rsidR="00737129" w:rsidRDefault="00737129"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Игра мелодии и аккомпанемента</w:t>
      </w:r>
    </w:p>
    <w:p w:rsidR="00737129" w:rsidRDefault="00737129" w:rsidP="003F1706">
      <w:pPr>
        <w:pStyle w:val="a8"/>
        <w:numPr>
          <w:ilvl w:val="0"/>
          <w:numId w:val="2"/>
        </w:numPr>
        <w:spacing w:after="0" w:line="276" w:lineRule="auto"/>
        <w:ind w:left="0" w:firstLine="993"/>
        <w:jc w:val="both"/>
        <w:rPr>
          <w:rFonts w:ascii="Times New Roman" w:hAnsi="Times New Roman" w:cs="Times New Roman"/>
          <w:b/>
          <w:sz w:val="28"/>
          <w:szCs w:val="28"/>
        </w:rPr>
      </w:pPr>
      <w:r w:rsidRPr="00737129">
        <w:rPr>
          <w:rFonts w:ascii="Times New Roman" w:hAnsi="Times New Roman" w:cs="Times New Roman"/>
          <w:b/>
          <w:sz w:val="28"/>
          <w:szCs w:val="28"/>
        </w:rPr>
        <w:t xml:space="preserve"> ЭТМ</w:t>
      </w:r>
    </w:p>
    <w:p w:rsidR="00737129" w:rsidRDefault="00737129"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Музыкальная теория.</w:t>
      </w:r>
    </w:p>
    <w:p w:rsidR="00737129" w:rsidRDefault="00737129"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b/>
          <w:sz w:val="28"/>
          <w:szCs w:val="28"/>
        </w:rPr>
        <w:t xml:space="preserve">Форма контроля: </w:t>
      </w:r>
      <w:r>
        <w:rPr>
          <w:rFonts w:ascii="Times New Roman" w:hAnsi="Times New Roman" w:cs="Times New Roman"/>
          <w:sz w:val="28"/>
          <w:szCs w:val="28"/>
        </w:rPr>
        <w:t>контрольные вопросы, игра произведения.</w:t>
      </w:r>
    </w:p>
    <w:p w:rsidR="00737129" w:rsidRPr="00737129" w:rsidRDefault="00737129" w:rsidP="003F1706">
      <w:pPr>
        <w:pStyle w:val="a8"/>
        <w:spacing w:before="240" w:after="240" w:line="276" w:lineRule="auto"/>
        <w:ind w:left="0" w:firstLine="993"/>
        <w:jc w:val="both"/>
        <w:outlineLvl w:val="1"/>
        <w:rPr>
          <w:rFonts w:ascii="Times New Roman" w:hAnsi="Times New Roman" w:cs="Times New Roman"/>
          <w:sz w:val="28"/>
          <w:szCs w:val="28"/>
        </w:rPr>
      </w:pPr>
      <w:r>
        <w:rPr>
          <w:rFonts w:ascii="Times New Roman" w:hAnsi="Times New Roman" w:cs="Times New Roman"/>
          <w:b/>
          <w:sz w:val="28"/>
          <w:szCs w:val="28"/>
        </w:rPr>
        <w:t>1.4. Планируемые результаты</w:t>
      </w:r>
    </w:p>
    <w:p w:rsidR="00737129"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По итогам освоения программы учащиеся должны овладеть следующими компетенциями:</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i/>
          <w:sz w:val="28"/>
          <w:szCs w:val="28"/>
        </w:rPr>
        <w:t xml:space="preserve">учебно-познавательная компетенция – </w:t>
      </w:r>
      <w:r w:rsidRPr="003A03EE">
        <w:rPr>
          <w:rFonts w:ascii="Times New Roman" w:hAnsi="Times New Roman" w:cs="Times New Roman"/>
          <w:sz w:val="28"/>
          <w:szCs w:val="28"/>
        </w:rPr>
        <w:t>пополнение знаний в области игры на гитаре</w:t>
      </w:r>
      <w:r>
        <w:rPr>
          <w:rFonts w:ascii="Times New Roman" w:hAnsi="Times New Roman" w:cs="Times New Roman"/>
          <w:sz w:val="28"/>
          <w:szCs w:val="28"/>
        </w:rPr>
        <w:t>, ознакомление с разнообразными приёмами и способами творческого воплощения образа, овладение творческими навыками.</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Обучение по программе обеспечивает достижение личностных, мета предметных и предметных результатов.</w:t>
      </w:r>
    </w:p>
    <w:p w:rsidR="003A03EE" w:rsidRDefault="003A03EE" w:rsidP="003F1706">
      <w:pPr>
        <w:pStyle w:val="a8"/>
        <w:spacing w:after="0" w:line="276" w:lineRule="auto"/>
        <w:ind w:left="0" w:firstLine="993"/>
        <w:jc w:val="both"/>
        <w:rPr>
          <w:rFonts w:ascii="Times New Roman" w:hAnsi="Times New Roman" w:cs="Times New Roman"/>
          <w:sz w:val="28"/>
          <w:szCs w:val="28"/>
        </w:rPr>
      </w:pP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Для учащихся предметными результатами являются знания и умения:</w:t>
      </w:r>
    </w:p>
    <w:p w:rsidR="003A03EE" w:rsidRDefault="003A03EE" w:rsidP="003F1706">
      <w:pPr>
        <w:pStyle w:val="a8"/>
        <w:spacing w:after="0" w:line="276" w:lineRule="auto"/>
        <w:ind w:left="0" w:firstLine="993"/>
        <w:jc w:val="both"/>
        <w:rPr>
          <w:rFonts w:ascii="Times New Roman" w:hAnsi="Times New Roman" w:cs="Times New Roman"/>
          <w:sz w:val="28"/>
          <w:szCs w:val="28"/>
        </w:rPr>
      </w:pPr>
    </w:p>
    <w:p w:rsidR="003A03EE" w:rsidRDefault="003A03EE" w:rsidP="003F1706">
      <w:pPr>
        <w:pStyle w:val="a8"/>
        <w:spacing w:after="0" w:line="276" w:lineRule="auto"/>
        <w:ind w:left="0" w:firstLine="993"/>
        <w:jc w:val="both"/>
        <w:rPr>
          <w:rFonts w:ascii="Times New Roman" w:hAnsi="Times New Roman" w:cs="Times New Roman"/>
          <w:b/>
          <w:sz w:val="28"/>
          <w:szCs w:val="28"/>
        </w:rPr>
      </w:pPr>
      <w:r w:rsidRPr="003A03EE">
        <w:rPr>
          <w:rFonts w:ascii="Times New Roman" w:hAnsi="Times New Roman" w:cs="Times New Roman"/>
          <w:b/>
          <w:sz w:val="28"/>
          <w:szCs w:val="28"/>
        </w:rPr>
        <w:t>Должны знать:</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правильную расстановку;</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строение гитары;</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аккорды;</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табулатуру;</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термины;</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бои;</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различные переборы;</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правила игры.</w:t>
      </w:r>
    </w:p>
    <w:p w:rsidR="003A03EE" w:rsidRDefault="003A03EE" w:rsidP="003F1706">
      <w:pPr>
        <w:pStyle w:val="a8"/>
        <w:spacing w:after="0" w:line="276" w:lineRule="auto"/>
        <w:ind w:left="0" w:firstLine="993"/>
        <w:jc w:val="both"/>
        <w:rPr>
          <w:rFonts w:ascii="Times New Roman" w:hAnsi="Times New Roman" w:cs="Times New Roman"/>
          <w:sz w:val="28"/>
          <w:szCs w:val="28"/>
        </w:rPr>
      </w:pPr>
    </w:p>
    <w:p w:rsidR="003A03EE" w:rsidRDefault="003A03EE" w:rsidP="003F1706">
      <w:pPr>
        <w:pStyle w:val="a8"/>
        <w:spacing w:after="0" w:line="276" w:lineRule="auto"/>
        <w:ind w:left="0" w:firstLine="993"/>
        <w:jc w:val="both"/>
        <w:rPr>
          <w:rFonts w:ascii="Times New Roman" w:hAnsi="Times New Roman" w:cs="Times New Roman"/>
          <w:b/>
          <w:sz w:val="28"/>
          <w:szCs w:val="28"/>
        </w:rPr>
      </w:pPr>
      <w:r w:rsidRPr="003A03EE">
        <w:rPr>
          <w:rFonts w:ascii="Times New Roman" w:hAnsi="Times New Roman" w:cs="Times New Roman"/>
          <w:b/>
          <w:sz w:val="28"/>
          <w:szCs w:val="28"/>
        </w:rPr>
        <w:t>Должны уметь:</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правильно ставить руки;</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правильно ставить пальцы на лады;</w:t>
      </w:r>
    </w:p>
    <w:p w:rsidR="003A03EE" w:rsidRP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 правильно ставить баре;</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играть классические произведения;</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играть аккомпанемент;</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играть </w:t>
      </w:r>
      <w:r>
        <w:rPr>
          <w:rFonts w:ascii="Times New Roman" w:hAnsi="Times New Roman" w:cs="Times New Roman"/>
          <w:sz w:val="28"/>
          <w:szCs w:val="28"/>
          <w:lang w:val="en-US"/>
        </w:rPr>
        <w:t>fingerstyle</w:t>
      </w:r>
      <w:r>
        <w:rPr>
          <w:rFonts w:ascii="Times New Roman" w:hAnsi="Times New Roman" w:cs="Times New Roman"/>
          <w:sz w:val="28"/>
          <w:szCs w:val="28"/>
        </w:rPr>
        <w:t>;</w:t>
      </w: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хорошо ориентироваться в табулатуре</w:t>
      </w:r>
      <w:r w:rsidR="00CE1727">
        <w:rPr>
          <w:rFonts w:ascii="Times New Roman" w:hAnsi="Times New Roman" w:cs="Times New Roman"/>
          <w:sz w:val="28"/>
          <w:szCs w:val="28"/>
        </w:rPr>
        <w:t>;</w:t>
      </w:r>
    </w:p>
    <w:p w:rsidR="00CE1727" w:rsidRDefault="00CE1727"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играть в ансамбле.</w:t>
      </w:r>
    </w:p>
    <w:p w:rsidR="003A03EE" w:rsidRDefault="003A03EE" w:rsidP="003F1706">
      <w:pPr>
        <w:pStyle w:val="a8"/>
        <w:spacing w:after="0" w:line="276" w:lineRule="auto"/>
        <w:ind w:left="0" w:firstLine="993"/>
        <w:jc w:val="both"/>
        <w:rPr>
          <w:rFonts w:ascii="Times New Roman" w:hAnsi="Times New Roman" w:cs="Times New Roman"/>
          <w:sz w:val="28"/>
          <w:szCs w:val="28"/>
        </w:rPr>
      </w:pPr>
    </w:p>
    <w:p w:rsidR="003A03EE" w:rsidRDefault="003A03EE"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b/>
          <w:sz w:val="28"/>
          <w:szCs w:val="28"/>
        </w:rPr>
        <w:t xml:space="preserve">Личностными результатами </w:t>
      </w:r>
      <w:r>
        <w:rPr>
          <w:rFonts w:ascii="Times New Roman" w:hAnsi="Times New Roman" w:cs="Times New Roman"/>
          <w:sz w:val="28"/>
          <w:szCs w:val="28"/>
        </w:rPr>
        <w:t>являются:</w:t>
      </w:r>
    </w:p>
    <w:p w:rsidR="003A03EE" w:rsidRDefault="00CE1727"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самостоятельно слышать ошибки в игре;</w:t>
      </w:r>
    </w:p>
    <w:p w:rsidR="00CE1727" w:rsidRDefault="00CE1727"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искать последовательности в произведениях;</w:t>
      </w:r>
    </w:p>
    <w:p w:rsidR="00CE1727" w:rsidRDefault="00CE1727"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умение ассоциировать произведения с чем-либо;</w:t>
      </w:r>
    </w:p>
    <w:p w:rsidR="00CE1727" w:rsidRDefault="00CE1727" w:rsidP="003F1706">
      <w:pPr>
        <w:pStyle w:val="a8"/>
        <w:spacing w:after="0" w:line="276" w:lineRule="auto"/>
        <w:ind w:left="0" w:firstLine="993"/>
        <w:jc w:val="both"/>
        <w:rPr>
          <w:rFonts w:ascii="Times New Roman" w:hAnsi="Times New Roman" w:cs="Times New Roman"/>
          <w:sz w:val="28"/>
          <w:szCs w:val="28"/>
        </w:rPr>
      </w:pPr>
      <w:r>
        <w:rPr>
          <w:rFonts w:ascii="Times New Roman" w:hAnsi="Times New Roman" w:cs="Times New Roman"/>
          <w:sz w:val="28"/>
          <w:szCs w:val="28"/>
        </w:rPr>
        <w:t>- умение слушать напарника в игре ансамблем.</w:t>
      </w:r>
    </w:p>
    <w:p w:rsidR="003F1706" w:rsidRDefault="003F1706" w:rsidP="003F1706">
      <w:pPr>
        <w:pStyle w:val="a8"/>
        <w:spacing w:after="0" w:line="276" w:lineRule="auto"/>
        <w:ind w:left="0" w:firstLine="993"/>
        <w:jc w:val="both"/>
        <w:rPr>
          <w:rFonts w:ascii="Times New Roman" w:hAnsi="Times New Roman" w:cs="Times New Roman"/>
          <w:sz w:val="28"/>
          <w:szCs w:val="28"/>
        </w:rPr>
      </w:pPr>
    </w:p>
    <w:p w:rsidR="00D75A39" w:rsidRDefault="00D75A39" w:rsidP="003F1706">
      <w:pPr>
        <w:pStyle w:val="a8"/>
        <w:spacing w:before="360" w:after="360" w:line="276" w:lineRule="auto"/>
        <w:ind w:left="0" w:firstLine="993"/>
        <w:jc w:val="both"/>
        <w:outlineLvl w:val="0"/>
        <w:rPr>
          <w:rFonts w:ascii="Times New Roman" w:hAnsi="Times New Roman" w:cs="Times New Roman"/>
          <w:b/>
          <w:sz w:val="28"/>
          <w:szCs w:val="28"/>
        </w:rPr>
      </w:pPr>
      <w:r>
        <w:rPr>
          <w:rFonts w:ascii="Times New Roman" w:hAnsi="Times New Roman" w:cs="Times New Roman"/>
          <w:b/>
          <w:sz w:val="28"/>
          <w:szCs w:val="28"/>
        </w:rPr>
        <w:t>3. Список литературы</w:t>
      </w:r>
    </w:p>
    <w:p w:rsidR="00D75A39" w:rsidRPr="00D75A39" w:rsidRDefault="00D75A39" w:rsidP="003F1706">
      <w:pPr>
        <w:pStyle w:val="a8"/>
        <w:spacing w:after="0" w:line="276" w:lineRule="auto"/>
        <w:ind w:left="0" w:firstLine="993"/>
        <w:jc w:val="both"/>
        <w:rPr>
          <w:rFonts w:ascii="Times New Roman" w:hAnsi="Times New Roman" w:cs="Times New Roman"/>
          <w:b/>
          <w:sz w:val="28"/>
          <w:szCs w:val="28"/>
        </w:rPr>
      </w:pPr>
      <w:r>
        <w:rPr>
          <w:rFonts w:ascii="Times New Roman" w:hAnsi="Times New Roman" w:cs="Times New Roman"/>
          <w:b/>
          <w:sz w:val="28"/>
          <w:szCs w:val="28"/>
        </w:rPr>
        <w:t>Список литературы для педагога:</w:t>
      </w:r>
    </w:p>
    <w:p w:rsidR="00D75A39" w:rsidRDefault="00D75A39" w:rsidP="003F1706">
      <w:pPr>
        <w:pStyle w:val="a8"/>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1. В. Калинин. Юный Гитарист, часть 1. </w:t>
      </w:r>
    </w:p>
    <w:p w:rsidR="00D75A39" w:rsidRDefault="00D75A39" w:rsidP="003F1706">
      <w:pPr>
        <w:pStyle w:val="a8"/>
        <w:tabs>
          <w:tab w:val="left" w:pos="426"/>
        </w:tabs>
        <w:spacing w:after="0" w:line="276" w:lineRule="auto"/>
        <w:ind w:left="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Pr="00D75A39">
        <w:rPr>
          <w:rFonts w:ascii="Times New Roman" w:hAnsi="Times New Roman" w:cs="Times New Roman"/>
          <w:color w:val="000000" w:themeColor="text1"/>
          <w:sz w:val="28"/>
          <w:szCs w:val="28"/>
          <w:shd w:val="clear" w:color="auto" w:fill="FFFFFF"/>
        </w:rPr>
        <w:t>. Агеев, Дмитрий Большая книга гитариста. Техника игры + 100 хитовых песен / Дмитрий Агеев. - М.: "Издательство "Питер", 2011. - 208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3</w:t>
      </w:r>
      <w:r w:rsidRPr="00D75A39">
        <w:rPr>
          <w:rFonts w:ascii="Times New Roman" w:hAnsi="Times New Roman" w:cs="Times New Roman"/>
          <w:color w:val="000000" w:themeColor="text1"/>
          <w:sz w:val="28"/>
          <w:szCs w:val="28"/>
          <w:shd w:val="clear" w:color="auto" w:fill="FFFFFF"/>
        </w:rPr>
        <w:t>. Агеев, Дмитрий Гитара. Уроки мастерства для начинающих / Дмитрий Агеев. - М.: Питер, 2012. - 144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4</w:t>
      </w:r>
      <w:r w:rsidRPr="00D75A39">
        <w:rPr>
          <w:rFonts w:ascii="Times New Roman" w:hAnsi="Times New Roman" w:cs="Times New Roman"/>
          <w:color w:val="000000" w:themeColor="text1"/>
          <w:sz w:val="28"/>
          <w:szCs w:val="28"/>
          <w:shd w:val="clear" w:color="auto" w:fill="FFFFFF"/>
        </w:rPr>
        <w:t>. Агеев, Дмитрий Рок на акустической гитаре. Основы (+ CD-ROM) / Дмитрий Агеев. - М.: Питер, 2013. - 128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5</w:t>
      </w:r>
      <w:r w:rsidRPr="00D75A39">
        <w:rPr>
          <w:rFonts w:ascii="Times New Roman" w:hAnsi="Times New Roman" w:cs="Times New Roman"/>
          <w:color w:val="000000" w:themeColor="text1"/>
          <w:sz w:val="28"/>
          <w:szCs w:val="28"/>
          <w:shd w:val="clear" w:color="auto" w:fill="FFFFFF"/>
        </w:rPr>
        <w:t>. Бойко, Игорь Игорь Бойко. Блюз. Мой метод. Блюз (+ CD-ROM) / Игорь Бойко. - М.: Www.records, 2012. - </w:t>
      </w:r>
      <w:r w:rsidRPr="00D75A39">
        <w:rPr>
          <w:rStyle w:val="a9"/>
          <w:rFonts w:ascii="Times New Roman" w:hAnsi="Times New Roman" w:cs="Times New Roman"/>
          <w:color w:val="000000" w:themeColor="text1"/>
          <w:sz w:val="28"/>
          <w:szCs w:val="28"/>
          <w:shd w:val="clear" w:color="auto" w:fill="FFFFFF"/>
        </w:rPr>
        <w:t>371</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6</w:t>
      </w:r>
      <w:r w:rsidRPr="00D75A39">
        <w:rPr>
          <w:rFonts w:ascii="Times New Roman" w:hAnsi="Times New Roman" w:cs="Times New Roman"/>
          <w:color w:val="000000" w:themeColor="text1"/>
          <w:sz w:val="28"/>
          <w:szCs w:val="28"/>
          <w:shd w:val="clear" w:color="auto" w:fill="FFFFFF"/>
        </w:rPr>
        <w:t>. Бровко, В. Л. Аккордовая техника для начинающих гитаристов / В.Л. Бровко. - М.: Лань, Планета музыки, 2008. - </w:t>
      </w:r>
      <w:r w:rsidRPr="00D75A39">
        <w:rPr>
          <w:rStyle w:val="a9"/>
          <w:rFonts w:ascii="Times New Roman" w:hAnsi="Times New Roman" w:cs="Times New Roman"/>
          <w:color w:val="000000" w:themeColor="text1"/>
          <w:sz w:val="28"/>
          <w:szCs w:val="28"/>
          <w:shd w:val="clear" w:color="auto" w:fill="FFFFFF"/>
        </w:rPr>
        <w:t>809</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7</w:t>
      </w:r>
      <w:r w:rsidRPr="00D75A39">
        <w:rPr>
          <w:rFonts w:ascii="Times New Roman" w:hAnsi="Times New Roman" w:cs="Times New Roman"/>
          <w:color w:val="000000" w:themeColor="text1"/>
          <w:sz w:val="28"/>
          <w:szCs w:val="28"/>
          <w:shd w:val="clear" w:color="auto" w:fill="FFFFFF"/>
        </w:rPr>
        <w:t>. Джейми, Андреас Гитара. Путь мастерства. Книга 4. Что дальше? / Андреас Джейми. - М.: Креатон, 2011. - </w:t>
      </w:r>
      <w:r w:rsidRPr="00D75A39">
        <w:rPr>
          <w:rStyle w:val="a9"/>
          <w:rFonts w:ascii="Times New Roman" w:hAnsi="Times New Roman" w:cs="Times New Roman"/>
          <w:color w:val="000000" w:themeColor="text1"/>
          <w:sz w:val="28"/>
          <w:szCs w:val="28"/>
          <w:shd w:val="clear" w:color="auto" w:fill="FFFFFF"/>
        </w:rPr>
        <w:t>452</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8</w:t>
      </w:r>
      <w:r w:rsidRPr="00D75A39">
        <w:rPr>
          <w:rFonts w:ascii="Times New Roman" w:hAnsi="Times New Roman" w:cs="Times New Roman"/>
          <w:color w:val="000000" w:themeColor="text1"/>
          <w:sz w:val="28"/>
          <w:szCs w:val="28"/>
          <w:shd w:val="clear" w:color="auto" w:fill="FFFFFF"/>
        </w:rPr>
        <w:t>. Котов, Петр Гитара. Большой иллюстрированный каталог аккордов / Петр Котов. - М.: Современная школа, 2008. - 256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9</w:t>
      </w:r>
      <w:r w:rsidRPr="00D75A39">
        <w:rPr>
          <w:rFonts w:ascii="Times New Roman" w:hAnsi="Times New Roman" w:cs="Times New Roman"/>
          <w:color w:val="000000" w:themeColor="text1"/>
          <w:sz w:val="28"/>
          <w:szCs w:val="28"/>
          <w:shd w:val="clear" w:color="auto" w:fill="FFFFFF"/>
        </w:rPr>
        <w:t>. Ламзин, Игорь Школа игры на электрогитаре. Самоучитель (+ 3 CD) / Игорь Ламзин , Юрий Пастернак. - М.: Этерна, 2012. - 390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10</w:t>
      </w:r>
      <w:r w:rsidRPr="00D75A39">
        <w:rPr>
          <w:rFonts w:ascii="Times New Roman" w:hAnsi="Times New Roman" w:cs="Times New Roman"/>
          <w:color w:val="000000" w:themeColor="text1"/>
          <w:sz w:val="28"/>
          <w:szCs w:val="28"/>
          <w:shd w:val="clear" w:color="auto" w:fill="FFFFFF"/>
        </w:rPr>
        <w:t>. Лихачев, Ю. Г. Аккорды для гитары. Иллюстрированный справочник гитариста / Ю.Г. Лихачев. - М.: Книжкин дом, 2011. - </w:t>
      </w:r>
      <w:r w:rsidRPr="00D75A39">
        <w:rPr>
          <w:rStyle w:val="a9"/>
          <w:rFonts w:ascii="Times New Roman" w:hAnsi="Times New Roman" w:cs="Times New Roman"/>
          <w:color w:val="000000" w:themeColor="text1"/>
          <w:sz w:val="28"/>
          <w:szCs w:val="28"/>
          <w:shd w:val="clear" w:color="auto" w:fill="FFFFFF"/>
        </w:rPr>
        <w:t>935</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11</w:t>
      </w:r>
      <w:r w:rsidRPr="00D75A39">
        <w:rPr>
          <w:rFonts w:ascii="Times New Roman" w:hAnsi="Times New Roman" w:cs="Times New Roman"/>
          <w:color w:val="000000" w:themeColor="text1"/>
          <w:sz w:val="28"/>
          <w:szCs w:val="28"/>
          <w:shd w:val="clear" w:color="auto" w:fill="FFFFFF"/>
        </w:rPr>
        <w:t>. Лихачев, Ю. Г. Аккорды для гитары. Иллюстрированный справочник гитариста / Ю.Г. Лихачев. - М.: Феникс, 2012. - </w:t>
      </w:r>
      <w:r w:rsidRPr="00D75A39">
        <w:rPr>
          <w:rStyle w:val="a9"/>
          <w:rFonts w:ascii="Times New Roman" w:hAnsi="Times New Roman" w:cs="Times New Roman"/>
          <w:color w:val="000000" w:themeColor="text1"/>
          <w:sz w:val="28"/>
          <w:szCs w:val="28"/>
          <w:shd w:val="clear" w:color="auto" w:fill="FFFFFF"/>
        </w:rPr>
        <w:t>605</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12</w:t>
      </w:r>
      <w:r w:rsidRPr="00D75A39">
        <w:rPr>
          <w:rFonts w:ascii="Times New Roman" w:hAnsi="Times New Roman" w:cs="Times New Roman"/>
          <w:color w:val="000000" w:themeColor="text1"/>
          <w:sz w:val="28"/>
          <w:szCs w:val="28"/>
          <w:shd w:val="clear" w:color="auto" w:fill="FFFFFF"/>
        </w:rPr>
        <w:t>. Лихачев, Ю. Г. Лучшие песни под гитару с аккордами. Самоучитель гитарного аккомпанемента / Ю.Г. Лихачев. - М.: АСТ, Астрель, 2012. - </w:t>
      </w:r>
      <w:r w:rsidRPr="00D75A39">
        <w:rPr>
          <w:rStyle w:val="a9"/>
          <w:rFonts w:ascii="Times New Roman" w:hAnsi="Times New Roman" w:cs="Times New Roman"/>
          <w:color w:val="000000" w:themeColor="text1"/>
          <w:sz w:val="28"/>
          <w:szCs w:val="28"/>
          <w:shd w:val="clear" w:color="auto" w:fill="FFFFFF"/>
        </w:rPr>
        <w:t>273</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13</w:t>
      </w:r>
      <w:r w:rsidRPr="00D75A39">
        <w:rPr>
          <w:rFonts w:ascii="Times New Roman" w:hAnsi="Times New Roman" w:cs="Times New Roman"/>
          <w:color w:val="000000" w:themeColor="text1"/>
          <w:sz w:val="28"/>
          <w:szCs w:val="28"/>
          <w:shd w:val="clear" w:color="auto" w:fill="FFFFFF"/>
        </w:rPr>
        <w:t xml:space="preserve">. Лихачев, Ю. Г. Экспресс-курс игры на гитаре / Ю.Г. Лихачев. - М.: </w:t>
      </w:r>
      <w:r w:rsidRPr="00D75A39">
        <w:rPr>
          <w:rFonts w:ascii="Times New Roman" w:hAnsi="Times New Roman" w:cs="Times New Roman"/>
          <w:color w:val="000000" w:themeColor="text1"/>
          <w:sz w:val="28"/>
          <w:szCs w:val="28"/>
          <w:shd w:val="clear" w:color="auto" w:fill="FFFFFF"/>
        </w:rPr>
        <w:lastRenderedPageBreak/>
        <w:t>ИЗДАТЕЛЬСТВО "АСТ", </w:t>
      </w:r>
      <w:r w:rsidRPr="00D75A39">
        <w:rPr>
          <w:rStyle w:val="a9"/>
          <w:rFonts w:ascii="Times New Roman" w:hAnsi="Times New Roman" w:cs="Times New Roman"/>
          <w:color w:val="000000" w:themeColor="text1"/>
          <w:sz w:val="28"/>
          <w:szCs w:val="28"/>
          <w:shd w:val="clear" w:color="auto" w:fill="FFFFFF"/>
        </w:rPr>
        <w:t>2014</w:t>
      </w:r>
      <w:r w:rsidRPr="00D75A39">
        <w:rPr>
          <w:rFonts w:ascii="Times New Roman" w:hAnsi="Times New Roman" w:cs="Times New Roman"/>
          <w:color w:val="000000" w:themeColor="text1"/>
          <w:sz w:val="28"/>
          <w:szCs w:val="28"/>
          <w:shd w:val="clear" w:color="auto" w:fill="FFFFFF"/>
        </w:rPr>
        <w:t>. - 224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14</w:t>
      </w:r>
      <w:r w:rsidRPr="00D75A39">
        <w:rPr>
          <w:rFonts w:ascii="Times New Roman" w:hAnsi="Times New Roman" w:cs="Times New Roman"/>
          <w:color w:val="000000" w:themeColor="text1"/>
          <w:sz w:val="28"/>
          <w:szCs w:val="28"/>
          <w:shd w:val="clear" w:color="auto" w:fill="FFFFFF"/>
        </w:rPr>
        <w:t>. Николаев, А. Г. Видеошкола аккомпанемента на шестиструнной гитаре (+ DVD-ROM) / А.Г. Николаев. - М.: Планета музыки, Лань, 2007. - </w:t>
      </w:r>
      <w:r w:rsidRPr="00D75A39">
        <w:rPr>
          <w:rStyle w:val="a9"/>
          <w:rFonts w:ascii="Times New Roman" w:hAnsi="Times New Roman" w:cs="Times New Roman"/>
          <w:color w:val="000000" w:themeColor="text1"/>
          <w:sz w:val="28"/>
          <w:szCs w:val="28"/>
          <w:shd w:val="clear" w:color="auto" w:fill="FFFFFF"/>
        </w:rPr>
        <w:t>151</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15</w:t>
      </w:r>
      <w:r w:rsidRPr="00D75A39">
        <w:rPr>
          <w:rFonts w:ascii="Times New Roman" w:hAnsi="Times New Roman" w:cs="Times New Roman"/>
          <w:color w:val="000000" w:themeColor="text1"/>
          <w:sz w:val="28"/>
          <w:szCs w:val="28"/>
          <w:shd w:val="clear" w:color="auto" w:fill="FFFFFF"/>
        </w:rPr>
        <w:t>. Новый самоучитель игры на гитаре. - М.: Рипол Классик, 2010. - </w:t>
      </w:r>
      <w:r w:rsidRPr="00D75A39">
        <w:rPr>
          <w:rStyle w:val="a9"/>
          <w:rFonts w:ascii="Times New Roman" w:hAnsi="Times New Roman" w:cs="Times New Roman"/>
          <w:color w:val="000000" w:themeColor="text1"/>
          <w:sz w:val="28"/>
          <w:szCs w:val="28"/>
          <w:shd w:val="clear" w:color="auto" w:fill="FFFFFF"/>
        </w:rPr>
        <w:t>591</w:t>
      </w:r>
      <w:r w:rsidRPr="00D75A39">
        <w:rPr>
          <w:rFonts w:ascii="Times New Roman" w:hAnsi="Times New Roman" w:cs="Times New Roman"/>
          <w:color w:val="000000" w:themeColor="text1"/>
          <w:sz w:val="28"/>
          <w:szCs w:val="28"/>
          <w:shd w:val="clear" w:color="auto" w:fill="FFFFFF"/>
        </w:rPr>
        <w:t> c.</w:t>
      </w:r>
      <w:r w:rsidRPr="00D75A3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16</w:t>
      </w:r>
      <w:r w:rsidRPr="00D75A39">
        <w:rPr>
          <w:rFonts w:ascii="Times New Roman" w:hAnsi="Times New Roman" w:cs="Times New Roman"/>
          <w:color w:val="000000" w:themeColor="text1"/>
          <w:sz w:val="28"/>
          <w:szCs w:val="28"/>
          <w:shd w:val="clear" w:color="auto" w:fill="FFFFFF"/>
        </w:rPr>
        <w:t>. Ноуд, Фредерик Гитара. Самый полный самоучитель / Фредерик Ноуд. - М.: АСТ, Астрель, 2010. - 272 c.</w:t>
      </w:r>
    </w:p>
    <w:p w:rsidR="00D75A39" w:rsidRDefault="00D75A39" w:rsidP="003F1706">
      <w:pPr>
        <w:pStyle w:val="a8"/>
        <w:tabs>
          <w:tab w:val="left" w:pos="426"/>
        </w:tabs>
        <w:spacing w:after="0" w:line="276" w:lineRule="auto"/>
        <w:ind w:left="0"/>
        <w:rPr>
          <w:rFonts w:ascii="Times New Roman" w:hAnsi="Times New Roman" w:cs="Times New Roman"/>
          <w:color w:val="000000" w:themeColor="text1"/>
          <w:sz w:val="28"/>
          <w:szCs w:val="28"/>
          <w:shd w:val="clear" w:color="auto" w:fill="FFFFFF"/>
        </w:rPr>
      </w:pPr>
    </w:p>
    <w:p w:rsidR="00D75A39" w:rsidRDefault="00D75A39" w:rsidP="003F1706">
      <w:pPr>
        <w:pStyle w:val="a8"/>
        <w:tabs>
          <w:tab w:val="left" w:pos="426"/>
        </w:tabs>
        <w:spacing w:after="0" w:line="276" w:lineRule="auto"/>
        <w:ind w:left="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Список литературы для детей:</w:t>
      </w:r>
    </w:p>
    <w:p w:rsidR="00C45C20" w:rsidRDefault="00C45C20" w:rsidP="003F1706">
      <w:pPr>
        <w:pStyle w:val="a8"/>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1. В. Калинин. Юный Гитарист, часть 1. </w:t>
      </w:r>
    </w:p>
    <w:p w:rsidR="00C45C20" w:rsidRDefault="00C45C20" w:rsidP="003F1706">
      <w:pPr>
        <w:spacing w:line="276" w:lineRule="auto"/>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F1706" w:rsidRDefault="003F1706" w:rsidP="003F1706">
      <w:pPr>
        <w:pStyle w:val="a8"/>
        <w:spacing w:after="0" w:line="276" w:lineRule="auto"/>
        <w:ind w:left="0" w:firstLine="993"/>
        <w:jc w:val="right"/>
        <w:rPr>
          <w:rFonts w:ascii="Times New Roman" w:hAnsi="Times New Roman" w:cs="Times New Roman"/>
          <w:i/>
          <w:color w:val="000000" w:themeColor="text1"/>
          <w:sz w:val="28"/>
          <w:szCs w:val="28"/>
        </w:rPr>
      </w:pPr>
      <w:r w:rsidRPr="00C45C20">
        <w:rPr>
          <w:rFonts w:ascii="Times New Roman" w:hAnsi="Times New Roman" w:cs="Times New Roman"/>
          <w:i/>
          <w:color w:val="000000" w:themeColor="text1"/>
          <w:sz w:val="28"/>
          <w:szCs w:val="28"/>
        </w:rPr>
        <w:lastRenderedPageBreak/>
        <w:t>Приложение 1.</w:t>
      </w:r>
    </w:p>
    <w:p w:rsidR="00D75A39" w:rsidRDefault="00C45C20" w:rsidP="003F1706">
      <w:pPr>
        <w:pStyle w:val="a8"/>
        <w:spacing w:before="360" w:after="360" w:line="276" w:lineRule="auto"/>
        <w:ind w:left="0" w:firstLine="993"/>
        <w:jc w:val="both"/>
        <w:outlineLvl w:val="0"/>
        <w:rPr>
          <w:rFonts w:ascii="Times New Roman" w:hAnsi="Times New Roman" w:cs="Times New Roman"/>
          <w:b/>
          <w:color w:val="000000" w:themeColor="text1"/>
          <w:sz w:val="28"/>
          <w:szCs w:val="28"/>
        </w:rPr>
      </w:pPr>
      <w:r w:rsidRPr="00C45C20">
        <w:rPr>
          <w:rFonts w:ascii="Times New Roman" w:hAnsi="Times New Roman" w:cs="Times New Roman"/>
          <w:b/>
          <w:color w:val="000000" w:themeColor="text1"/>
          <w:sz w:val="28"/>
          <w:szCs w:val="28"/>
        </w:rPr>
        <w:t>Глосарий</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Каподастр</w:t>
      </w:r>
      <w:r w:rsidRPr="00ED2AC3">
        <w:rPr>
          <w:rFonts w:ascii="Times New Roman" w:hAnsi="Times New Roman" w:cs="Times New Roman"/>
          <w:color w:val="000000" w:themeColor="text1"/>
          <w:sz w:val="28"/>
          <w:szCs w:val="28"/>
        </w:rPr>
        <w:t xml:space="preserve"> – </w:t>
      </w:r>
      <w:r w:rsidRPr="00ED2AC3">
        <w:rPr>
          <w:rFonts w:ascii="Times New Roman" w:hAnsi="Times New Roman" w:cs="Times New Roman"/>
          <w:color w:val="000000" w:themeColor="text1"/>
          <w:sz w:val="28"/>
          <w:szCs w:val="28"/>
          <w:shd w:val="clear" w:color="auto" w:fill="FFFFFF"/>
        </w:rPr>
        <w:t>(</w:t>
      </w:r>
      <w:hyperlink r:id="rId7" w:tooltip="Итальянский язык" w:history="1">
        <w:r w:rsidRPr="00ED2AC3">
          <w:rPr>
            <w:rStyle w:val="aa"/>
            <w:rFonts w:ascii="Times New Roman" w:hAnsi="Times New Roman" w:cs="Times New Roman"/>
            <w:color w:val="000000" w:themeColor="text1"/>
            <w:sz w:val="28"/>
            <w:szCs w:val="28"/>
            <w:u w:val="none"/>
            <w:shd w:val="clear" w:color="auto" w:fill="FFFFFF"/>
          </w:rPr>
          <w:t>итал.</w:t>
        </w:r>
      </w:hyperlink>
      <w:r w:rsidRPr="00ED2AC3">
        <w:rPr>
          <w:rFonts w:ascii="Times New Roman" w:hAnsi="Times New Roman" w:cs="Times New Roman"/>
          <w:color w:val="000000" w:themeColor="text1"/>
          <w:sz w:val="28"/>
          <w:szCs w:val="28"/>
          <w:shd w:val="clear" w:color="auto" w:fill="FFFFFF"/>
        </w:rPr>
        <w:t> </w:t>
      </w:r>
      <w:r w:rsidRPr="00ED2AC3">
        <w:rPr>
          <w:rFonts w:ascii="Times New Roman" w:hAnsi="Times New Roman" w:cs="Times New Roman"/>
          <w:iCs/>
          <w:color w:val="000000" w:themeColor="text1"/>
          <w:sz w:val="28"/>
          <w:szCs w:val="28"/>
          <w:shd w:val="clear" w:color="auto" w:fill="FFFFFF"/>
          <w:lang w:val="it-IT"/>
        </w:rPr>
        <w:t>capo</w:t>
      </w:r>
      <w:r w:rsidRPr="00ED2AC3">
        <w:rPr>
          <w:rFonts w:ascii="Times New Roman" w:hAnsi="Times New Roman" w:cs="Times New Roman"/>
          <w:color w:val="000000" w:themeColor="text1"/>
          <w:sz w:val="28"/>
          <w:szCs w:val="28"/>
          <w:shd w:val="clear" w:color="auto" w:fill="FFFFFF"/>
        </w:rPr>
        <w:t> — головка, верх; и </w:t>
      </w:r>
      <w:r w:rsidRPr="00ED2AC3">
        <w:rPr>
          <w:rFonts w:ascii="Times New Roman" w:hAnsi="Times New Roman" w:cs="Times New Roman"/>
          <w:iCs/>
          <w:color w:val="000000" w:themeColor="text1"/>
          <w:sz w:val="28"/>
          <w:szCs w:val="28"/>
          <w:shd w:val="clear" w:color="auto" w:fill="FFFFFF"/>
          <w:lang w:val="it-IT"/>
        </w:rPr>
        <w:t>tasto</w:t>
      </w:r>
      <w:r w:rsidRPr="00ED2AC3">
        <w:rPr>
          <w:rFonts w:ascii="Times New Roman" w:hAnsi="Times New Roman" w:cs="Times New Roman"/>
          <w:color w:val="000000" w:themeColor="text1"/>
          <w:sz w:val="28"/>
          <w:szCs w:val="28"/>
          <w:shd w:val="clear" w:color="auto" w:fill="FFFFFF"/>
        </w:rPr>
        <w:t> — лад; дословно: верхний порожек) — зажим, использующийся в струнно-щипковых </w:t>
      </w:r>
      <w:hyperlink r:id="rId8" w:tooltip="Музыкальный инструмент" w:history="1">
        <w:r w:rsidRPr="00ED2AC3">
          <w:rPr>
            <w:rStyle w:val="aa"/>
            <w:rFonts w:ascii="Times New Roman" w:hAnsi="Times New Roman" w:cs="Times New Roman"/>
            <w:color w:val="000000" w:themeColor="text1"/>
            <w:sz w:val="28"/>
            <w:szCs w:val="28"/>
            <w:u w:val="none"/>
            <w:shd w:val="clear" w:color="auto" w:fill="FFFFFF"/>
          </w:rPr>
          <w:t>инструментах</w:t>
        </w:r>
      </w:hyperlink>
      <w:r w:rsidRPr="00ED2AC3">
        <w:rPr>
          <w:rFonts w:ascii="Times New Roman" w:hAnsi="Times New Roman" w:cs="Times New Roman"/>
          <w:color w:val="000000" w:themeColor="text1"/>
          <w:sz w:val="28"/>
          <w:szCs w:val="28"/>
          <w:shd w:val="clear" w:color="auto" w:fill="FFFFFF"/>
        </w:rPr>
        <w:t> (</w:t>
      </w:r>
      <w:hyperlink r:id="rId9" w:tooltip="Гитара" w:history="1">
        <w:r w:rsidRPr="00ED2AC3">
          <w:rPr>
            <w:rStyle w:val="aa"/>
            <w:rFonts w:ascii="Times New Roman" w:hAnsi="Times New Roman" w:cs="Times New Roman"/>
            <w:color w:val="000000" w:themeColor="text1"/>
            <w:sz w:val="28"/>
            <w:szCs w:val="28"/>
            <w:u w:val="none"/>
            <w:shd w:val="clear" w:color="auto" w:fill="FFFFFF"/>
          </w:rPr>
          <w:t>гитара</w:t>
        </w:r>
      </w:hyperlink>
      <w:r w:rsidRPr="00ED2AC3">
        <w:rPr>
          <w:rFonts w:ascii="Times New Roman" w:hAnsi="Times New Roman" w:cs="Times New Roman"/>
          <w:color w:val="000000" w:themeColor="text1"/>
          <w:sz w:val="28"/>
          <w:szCs w:val="28"/>
          <w:shd w:val="clear" w:color="auto" w:fill="FFFFFF"/>
        </w:rPr>
        <w:t>, </w:t>
      </w:r>
      <w:hyperlink r:id="rId10" w:tooltip="Балалайка" w:history="1">
        <w:r w:rsidRPr="00ED2AC3">
          <w:rPr>
            <w:rStyle w:val="aa"/>
            <w:rFonts w:ascii="Times New Roman" w:hAnsi="Times New Roman" w:cs="Times New Roman"/>
            <w:color w:val="000000" w:themeColor="text1"/>
            <w:sz w:val="28"/>
            <w:szCs w:val="28"/>
            <w:u w:val="none"/>
            <w:shd w:val="clear" w:color="auto" w:fill="FFFFFF"/>
          </w:rPr>
          <w:t>балалайка</w:t>
        </w:r>
      </w:hyperlink>
      <w:r w:rsidRPr="00ED2AC3">
        <w:rPr>
          <w:rFonts w:ascii="Times New Roman" w:hAnsi="Times New Roman" w:cs="Times New Roman"/>
          <w:color w:val="000000" w:themeColor="text1"/>
          <w:sz w:val="28"/>
          <w:szCs w:val="28"/>
          <w:shd w:val="clear" w:color="auto" w:fill="FFFFFF"/>
        </w:rPr>
        <w:t>, </w:t>
      </w:r>
      <w:hyperlink r:id="rId11" w:tooltip="Мандолина" w:history="1">
        <w:r w:rsidRPr="00ED2AC3">
          <w:rPr>
            <w:rStyle w:val="aa"/>
            <w:rFonts w:ascii="Times New Roman" w:hAnsi="Times New Roman" w:cs="Times New Roman"/>
            <w:color w:val="000000" w:themeColor="text1"/>
            <w:sz w:val="28"/>
            <w:szCs w:val="28"/>
            <w:u w:val="none"/>
            <w:shd w:val="clear" w:color="auto" w:fill="FFFFFF"/>
          </w:rPr>
          <w:t>мандолина</w:t>
        </w:r>
      </w:hyperlink>
      <w:r w:rsidRPr="00ED2AC3">
        <w:rPr>
          <w:rFonts w:ascii="Times New Roman" w:hAnsi="Times New Roman" w:cs="Times New Roman"/>
          <w:color w:val="000000" w:themeColor="text1"/>
          <w:sz w:val="28"/>
          <w:szCs w:val="28"/>
          <w:shd w:val="clear" w:color="auto" w:fill="FFFFFF"/>
        </w:rPr>
        <w:t>), для высотной </w:t>
      </w:r>
      <w:hyperlink r:id="rId12" w:tooltip="Транспозиция (музыка)" w:history="1">
        <w:r w:rsidRPr="00ED2AC3">
          <w:rPr>
            <w:rStyle w:val="aa"/>
            <w:rFonts w:ascii="Times New Roman" w:hAnsi="Times New Roman" w:cs="Times New Roman"/>
            <w:color w:val="000000" w:themeColor="text1"/>
            <w:sz w:val="28"/>
            <w:szCs w:val="28"/>
            <w:u w:val="none"/>
            <w:shd w:val="clear" w:color="auto" w:fill="FFFFFF"/>
          </w:rPr>
          <w:t>транспозиции</w:t>
        </w:r>
      </w:hyperlink>
      <w:r w:rsidRPr="00ED2AC3">
        <w:rPr>
          <w:rFonts w:ascii="Times New Roman" w:hAnsi="Times New Roman" w:cs="Times New Roman"/>
          <w:color w:val="000000" w:themeColor="text1"/>
          <w:sz w:val="28"/>
          <w:szCs w:val="28"/>
          <w:shd w:val="clear" w:color="auto" w:fill="FFFFFF"/>
        </w:rPr>
        <w:t> путём искусственного укорачивания звучащей части струн. Каподастр — частный случай </w:t>
      </w:r>
      <w:hyperlink r:id="rId13" w:tooltip="Скордатура" w:history="1">
        <w:r w:rsidRPr="00ED2AC3">
          <w:rPr>
            <w:rStyle w:val="aa"/>
            <w:rFonts w:ascii="Times New Roman" w:hAnsi="Times New Roman" w:cs="Times New Roman"/>
            <w:color w:val="000000" w:themeColor="text1"/>
            <w:sz w:val="28"/>
            <w:szCs w:val="28"/>
            <w:u w:val="none"/>
            <w:shd w:val="clear" w:color="auto" w:fill="FFFFFF"/>
          </w:rPr>
          <w:t>скордатуры</w:t>
        </w:r>
      </w:hyperlink>
      <w:r w:rsidRPr="00ED2AC3">
        <w:rPr>
          <w:rFonts w:ascii="Times New Roman" w:hAnsi="Times New Roman" w:cs="Times New Roman"/>
          <w:color w:val="000000" w:themeColor="text1"/>
          <w:sz w:val="28"/>
          <w:szCs w:val="28"/>
          <w:shd w:val="clear" w:color="auto" w:fill="FFFFFF"/>
        </w:rPr>
        <w:t>, издавна применяемой на многих струнных инструментах.</w:t>
      </w:r>
    </w:p>
    <w:p w:rsidR="00C45C20" w:rsidRPr="00ED2AC3" w:rsidRDefault="00C45C20" w:rsidP="003F1706">
      <w:pPr>
        <w:pStyle w:val="a8"/>
        <w:spacing w:after="0" w:line="276" w:lineRule="auto"/>
        <w:ind w:left="0" w:firstLine="993"/>
        <w:jc w:val="both"/>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rPr>
        <w:t>Флажолет –</w:t>
      </w:r>
      <w:r w:rsidRPr="00ED2AC3">
        <w:rPr>
          <w:rFonts w:ascii="Times New Roman" w:hAnsi="Times New Roman" w:cs="Times New Roman"/>
          <w:color w:val="202122"/>
          <w:sz w:val="28"/>
          <w:szCs w:val="28"/>
          <w:shd w:val="clear" w:color="auto" w:fill="FFFFFF"/>
        </w:rPr>
        <w:t> </w:t>
      </w:r>
      <w:r w:rsidRPr="00ED2AC3">
        <w:rPr>
          <w:rFonts w:ascii="Times New Roman" w:hAnsi="Times New Roman" w:cs="Times New Roman"/>
          <w:color w:val="000000" w:themeColor="text1"/>
          <w:sz w:val="28"/>
          <w:szCs w:val="28"/>
          <w:shd w:val="clear" w:color="auto" w:fill="FFFFFF"/>
        </w:rPr>
        <w:t>(</w:t>
      </w:r>
      <w:hyperlink r:id="rId14" w:tooltip="Старофранцузский язык" w:history="1">
        <w:r w:rsidRPr="00ED2AC3">
          <w:rPr>
            <w:rStyle w:val="aa"/>
            <w:rFonts w:ascii="Times New Roman" w:hAnsi="Times New Roman" w:cs="Times New Roman"/>
            <w:color w:val="000000" w:themeColor="text1"/>
            <w:sz w:val="28"/>
            <w:szCs w:val="28"/>
            <w:u w:val="none"/>
            <w:shd w:val="clear" w:color="auto" w:fill="FFFFFF"/>
          </w:rPr>
          <w:t>старофр.</w:t>
        </w:r>
      </w:hyperlink>
      <w:r w:rsidRPr="00ED2AC3">
        <w:rPr>
          <w:rFonts w:ascii="Times New Roman" w:hAnsi="Times New Roman" w:cs="Times New Roman"/>
          <w:color w:val="000000" w:themeColor="text1"/>
          <w:sz w:val="28"/>
          <w:szCs w:val="28"/>
          <w:shd w:val="clear" w:color="auto" w:fill="FFFFFF"/>
        </w:rPr>
        <w:t> </w:t>
      </w:r>
      <w:r w:rsidRPr="00ED2AC3">
        <w:rPr>
          <w:rFonts w:ascii="Times New Roman" w:hAnsi="Times New Roman" w:cs="Times New Roman"/>
          <w:iCs/>
          <w:color w:val="000000" w:themeColor="text1"/>
          <w:sz w:val="28"/>
          <w:szCs w:val="28"/>
          <w:shd w:val="clear" w:color="auto" w:fill="FFFFFF"/>
        </w:rPr>
        <w:t>flageolet</w:t>
      </w:r>
      <w:r w:rsidRPr="00ED2AC3">
        <w:rPr>
          <w:rFonts w:ascii="Times New Roman" w:hAnsi="Times New Roman" w:cs="Times New Roman"/>
          <w:color w:val="000000" w:themeColor="text1"/>
          <w:sz w:val="28"/>
          <w:szCs w:val="28"/>
          <w:shd w:val="clear" w:color="auto" w:fill="FFFFFF"/>
        </w:rPr>
        <w:t> «маленькая </w:t>
      </w:r>
      <w:hyperlink r:id="rId15" w:tooltip="Флейта" w:history="1">
        <w:r w:rsidRPr="00ED2AC3">
          <w:rPr>
            <w:rStyle w:val="aa"/>
            <w:rFonts w:ascii="Times New Roman" w:hAnsi="Times New Roman" w:cs="Times New Roman"/>
            <w:color w:val="000000" w:themeColor="text1"/>
            <w:sz w:val="28"/>
            <w:szCs w:val="28"/>
            <w:u w:val="none"/>
            <w:shd w:val="clear" w:color="auto" w:fill="FFFFFF"/>
          </w:rPr>
          <w:t>флейта</w:t>
        </w:r>
      </w:hyperlink>
      <w:r w:rsidRPr="00ED2AC3">
        <w:rPr>
          <w:rFonts w:ascii="Times New Roman" w:hAnsi="Times New Roman" w:cs="Times New Roman"/>
          <w:color w:val="000000" w:themeColor="text1"/>
          <w:sz w:val="28"/>
          <w:szCs w:val="28"/>
          <w:shd w:val="clear" w:color="auto" w:fill="FFFFFF"/>
        </w:rPr>
        <w:t>») — приём игры на </w:t>
      </w:r>
      <w:hyperlink r:id="rId16" w:tooltip="Струнные смычковые музыкальные инструменты" w:history="1">
        <w:r w:rsidRPr="00ED2AC3">
          <w:rPr>
            <w:rStyle w:val="aa"/>
            <w:rFonts w:ascii="Times New Roman" w:hAnsi="Times New Roman" w:cs="Times New Roman"/>
            <w:color w:val="000000" w:themeColor="text1"/>
            <w:sz w:val="28"/>
            <w:szCs w:val="28"/>
            <w:u w:val="none"/>
            <w:shd w:val="clear" w:color="auto" w:fill="FFFFFF"/>
          </w:rPr>
          <w:t>струнных смычковых</w:t>
        </w:r>
      </w:hyperlink>
      <w:r w:rsidRPr="00ED2AC3">
        <w:rPr>
          <w:rFonts w:ascii="Times New Roman" w:hAnsi="Times New Roman" w:cs="Times New Roman"/>
          <w:color w:val="000000" w:themeColor="text1"/>
          <w:sz w:val="28"/>
          <w:szCs w:val="28"/>
          <w:shd w:val="clear" w:color="auto" w:fill="FFFFFF"/>
        </w:rPr>
        <w:t> и </w:t>
      </w:r>
      <w:hyperlink r:id="rId17" w:tooltip="Струнные щипковые музыкальные инструменты" w:history="1">
        <w:r w:rsidRPr="00ED2AC3">
          <w:rPr>
            <w:rStyle w:val="aa"/>
            <w:rFonts w:ascii="Times New Roman" w:hAnsi="Times New Roman" w:cs="Times New Roman"/>
            <w:color w:val="000000" w:themeColor="text1"/>
            <w:sz w:val="28"/>
            <w:szCs w:val="28"/>
            <w:u w:val="none"/>
            <w:shd w:val="clear" w:color="auto" w:fill="FFFFFF"/>
          </w:rPr>
          <w:t>щипковых</w:t>
        </w:r>
      </w:hyperlink>
      <w:r w:rsidRPr="00ED2AC3">
        <w:rPr>
          <w:rFonts w:ascii="Times New Roman" w:hAnsi="Times New Roman" w:cs="Times New Roman"/>
          <w:color w:val="000000" w:themeColor="text1"/>
          <w:sz w:val="28"/>
          <w:szCs w:val="28"/>
          <w:shd w:val="clear" w:color="auto" w:fill="FFFFFF"/>
        </w:rPr>
        <w:t> </w:t>
      </w:r>
      <w:hyperlink r:id="rId18" w:tooltip="Музыкальный инструмент" w:history="1">
        <w:r w:rsidRPr="00ED2AC3">
          <w:rPr>
            <w:rStyle w:val="aa"/>
            <w:rFonts w:ascii="Times New Roman" w:hAnsi="Times New Roman" w:cs="Times New Roman"/>
            <w:color w:val="000000" w:themeColor="text1"/>
            <w:sz w:val="28"/>
            <w:szCs w:val="28"/>
            <w:u w:val="none"/>
            <w:shd w:val="clear" w:color="auto" w:fill="FFFFFF"/>
          </w:rPr>
          <w:t>инструментах</w:t>
        </w:r>
      </w:hyperlink>
      <w:r w:rsidRPr="00ED2AC3">
        <w:rPr>
          <w:rFonts w:ascii="Times New Roman" w:hAnsi="Times New Roman" w:cs="Times New Roman"/>
          <w:color w:val="000000" w:themeColor="text1"/>
          <w:sz w:val="28"/>
          <w:szCs w:val="28"/>
          <w:shd w:val="clear" w:color="auto" w:fill="FFFFFF"/>
        </w:rPr>
        <w:t>, заключающийся в извлечении звука-</w:t>
      </w:r>
      <w:hyperlink r:id="rId19" w:tooltip="Обертон" w:history="1">
        <w:r w:rsidRPr="00ED2AC3">
          <w:rPr>
            <w:rStyle w:val="aa"/>
            <w:rFonts w:ascii="Times New Roman" w:hAnsi="Times New Roman" w:cs="Times New Roman"/>
            <w:color w:val="000000" w:themeColor="text1"/>
            <w:sz w:val="28"/>
            <w:szCs w:val="28"/>
            <w:u w:val="none"/>
            <w:shd w:val="clear" w:color="auto" w:fill="FFFFFF"/>
          </w:rPr>
          <w:t>обертона</w:t>
        </w:r>
      </w:hyperlink>
      <w:r w:rsidRPr="00ED2AC3">
        <w:rPr>
          <w:rFonts w:ascii="Times New Roman" w:hAnsi="Times New Roman" w:cs="Times New Roman"/>
          <w:color w:val="000000" w:themeColor="text1"/>
          <w:sz w:val="28"/>
          <w:szCs w:val="28"/>
          <w:shd w:val="clear" w:color="auto" w:fill="FFFFFF"/>
        </w:rPr>
        <w:t>. Также флажолетом называется сам извлекаемый звук-обертон. На </w:t>
      </w:r>
      <w:hyperlink r:id="rId20" w:tooltip="Струнные музыкальные инструменты" w:history="1">
        <w:r w:rsidRPr="00ED2AC3">
          <w:rPr>
            <w:rStyle w:val="aa"/>
            <w:rFonts w:ascii="Times New Roman" w:hAnsi="Times New Roman" w:cs="Times New Roman"/>
            <w:color w:val="000000" w:themeColor="text1"/>
            <w:sz w:val="28"/>
            <w:szCs w:val="28"/>
            <w:u w:val="none"/>
            <w:shd w:val="clear" w:color="auto" w:fill="FFFFFF"/>
          </w:rPr>
          <w:t>струнных инструментах</w:t>
        </w:r>
      </w:hyperlink>
      <w:r w:rsidRPr="00ED2AC3">
        <w:rPr>
          <w:rFonts w:ascii="Times New Roman" w:hAnsi="Times New Roman" w:cs="Times New Roman"/>
          <w:color w:val="000000" w:themeColor="text1"/>
          <w:sz w:val="28"/>
          <w:szCs w:val="28"/>
          <w:shd w:val="clear" w:color="auto" w:fill="FFFFFF"/>
        </w:rPr>
        <w:t> исполняется путём частичного прижатия </w:t>
      </w:r>
      <w:hyperlink r:id="rId21" w:tooltip="Струна (музыкальный инструмент)" w:history="1">
        <w:r w:rsidRPr="00ED2AC3">
          <w:rPr>
            <w:rStyle w:val="aa"/>
            <w:rFonts w:ascii="Times New Roman" w:hAnsi="Times New Roman" w:cs="Times New Roman"/>
            <w:color w:val="000000" w:themeColor="text1"/>
            <w:sz w:val="28"/>
            <w:szCs w:val="28"/>
            <w:u w:val="none"/>
            <w:shd w:val="clear" w:color="auto" w:fill="FFFFFF"/>
          </w:rPr>
          <w:t>струны</w:t>
        </w:r>
      </w:hyperlink>
      <w:r w:rsidRPr="00ED2AC3">
        <w:rPr>
          <w:rFonts w:ascii="Times New Roman" w:hAnsi="Times New Roman" w:cs="Times New Roman"/>
          <w:color w:val="000000" w:themeColor="text1"/>
          <w:sz w:val="28"/>
          <w:szCs w:val="28"/>
          <w:shd w:val="clear" w:color="auto" w:fill="FFFFFF"/>
        </w:rPr>
        <w:t> в точке деления её длины на два (</w:t>
      </w:r>
      <w:hyperlink r:id="rId22" w:tooltip="Высота звука" w:history="1">
        <w:r w:rsidRPr="00ED2AC3">
          <w:rPr>
            <w:rStyle w:val="aa"/>
            <w:rFonts w:ascii="Times New Roman" w:hAnsi="Times New Roman" w:cs="Times New Roman"/>
            <w:color w:val="000000" w:themeColor="text1"/>
            <w:sz w:val="28"/>
            <w:szCs w:val="28"/>
            <w:u w:val="none"/>
            <w:shd w:val="clear" w:color="auto" w:fill="FFFFFF"/>
          </w:rPr>
          <w:t>высота звучания</w:t>
        </w:r>
      </w:hyperlink>
      <w:r w:rsidRPr="00ED2AC3">
        <w:rPr>
          <w:rFonts w:ascii="Times New Roman" w:hAnsi="Times New Roman" w:cs="Times New Roman"/>
          <w:color w:val="000000" w:themeColor="text1"/>
          <w:sz w:val="28"/>
          <w:szCs w:val="28"/>
          <w:shd w:val="clear" w:color="auto" w:fill="FFFFFF"/>
        </w:rPr>
        <w:t> струны повышается на </w:t>
      </w:r>
      <w:hyperlink r:id="rId23" w:tooltip="Октава" w:history="1">
        <w:r w:rsidRPr="00ED2AC3">
          <w:rPr>
            <w:rStyle w:val="aa"/>
            <w:rFonts w:ascii="Times New Roman" w:hAnsi="Times New Roman" w:cs="Times New Roman"/>
            <w:color w:val="000000" w:themeColor="text1"/>
            <w:sz w:val="28"/>
            <w:szCs w:val="28"/>
            <w:u w:val="none"/>
            <w:shd w:val="clear" w:color="auto" w:fill="FFFFFF"/>
          </w:rPr>
          <w:t>октаву</w:t>
        </w:r>
      </w:hyperlink>
      <w:r w:rsidRPr="00ED2AC3">
        <w:rPr>
          <w:rFonts w:ascii="Times New Roman" w:hAnsi="Times New Roman" w:cs="Times New Roman"/>
          <w:color w:val="000000" w:themeColor="text1"/>
          <w:sz w:val="28"/>
          <w:szCs w:val="28"/>
          <w:shd w:val="clear" w:color="auto" w:fill="FFFFFF"/>
        </w:rPr>
        <w:t>), на 4 (2 октавы) и т. д.</w:t>
      </w:r>
    </w:p>
    <w:p w:rsidR="00C45C20" w:rsidRPr="00ED2AC3" w:rsidRDefault="00C45C20"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b/>
          <w:color w:val="000000" w:themeColor="text1"/>
          <w:sz w:val="28"/>
          <w:szCs w:val="28"/>
        </w:rPr>
        <w:t xml:space="preserve">Баррэ – </w:t>
      </w:r>
      <w:r w:rsidRPr="00ED2AC3">
        <w:rPr>
          <w:color w:val="000000" w:themeColor="text1"/>
          <w:sz w:val="28"/>
          <w:szCs w:val="28"/>
        </w:rPr>
        <w:t>(</w:t>
      </w:r>
      <w:hyperlink r:id="rId24" w:tooltip="Французский язык" w:history="1">
        <w:r w:rsidRPr="00ED2AC3">
          <w:rPr>
            <w:rStyle w:val="aa"/>
            <w:color w:val="000000" w:themeColor="text1"/>
            <w:sz w:val="28"/>
            <w:szCs w:val="28"/>
            <w:u w:val="none"/>
          </w:rPr>
          <w:t>фр.</w:t>
        </w:r>
      </w:hyperlink>
      <w:r w:rsidRPr="00ED2AC3">
        <w:rPr>
          <w:color w:val="000000" w:themeColor="text1"/>
          <w:sz w:val="28"/>
          <w:szCs w:val="28"/>
        </w:rPr>
        <w:t> </w:t>
      </w:r>
      <w:r w:rsidRPr="00ED2AC3">
        <w:rPr>
          <w:iCs/>
          <w:color w:val="000000" w:themeColor="text1"/>
          <w:sz w:val="28"/>
          <w:szCs w:val="28"/>
          <w:lang w:val="fr-FR"/>
        </w:rPr>
        <w:t>barré</w:t>
      </w:r>
      <w:r w:rsidRPr="00ED2AC3">
        <w:rPr>
          <w:color w:val="000000" w:themeColor="text1"/>
          <w:sz w:val="28"/>
          <w:szCs w:val="28"/>
        </w:rPr>
        <w:t> - перегороженный) — это способ зажатия струн на гитаре, когда указательный </w:t>
      </w:r>
      <w:hyperlink r:id="rId25" w:tooltip="Палец" w:history="1">
        <w:r w:rsidRPr="00ED2AC3">
          <w:rPr>
            <w:rStyle w:val="aa"/>
            <w:color w:val="000000" w:themeColor="text1"/>
            <w:sz w:val="28"/>
            <w:szCs w:val="28"/>
            <w:u w:val="none"/>
          </w:rPr>
          <w:t>палец</w:t>
        </w:r>
      </w:hyperlink>
      <w:r w:rsidRPr="00ED2AC3">
        <w:rPr>
          <w:color w:val="000000" w:themeColor="text1"/>
          <w:sz w:val="28"/>
          <w:szCs w:val="28"/>
        </w:rPr>
        <w:t> играющей на грифе руки зажимает одновременно несколько струн на грифе.</w:t>
      </w:r>
    </w:p>
    <w:p w:rsidR="00C45C20" w:rsidRPr="00ED2AC3" w:rsidRDefault="00C45C20"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color w:val="000000" w:themeColor="text1"/>
          <w:sz w:val="28"/>
          <w:szCs w:val="28"/>
        </w:rPr>
        <w:t>В терминах гитары баррэ бывает </w:t>
      </w:r>
      <w:r w:rsidRPr="00ED2AC3">
        <w:rPr>
          <w:bCs/>
          <w:color w:val="000000" w:themeColor="text1"/>
          <w:sz w:val="28"/>
          <w:szCs w:val="28"/>
        </w:rPr>
        <w:t>большим</w:t>
      </w:r>
      <w:r w:rsidRPr="00ED2AC3">
        <w:rPr>
          <w:color w:val="000000" w:themeColor="text1"/>
          <w:sz w:val="28"/>
          <w:szCs w:val="28"/>
        </w:rPr>
        <w:t> и </w:t>
      </w:r>
      <w:r w:rsidRPr="00ED2AC3">
        <w:rPr>
          <w:bCs/>
          <w:color w:val="000000" w:themeColor="text1"/>
          <w:sz w:val="28"/>
          <w:szCs w:val="28"/>
        </w:rPr>
        <w:t>малым</w:t>
      </w:r>
      <w:r w:rsidRPr="00ED2AC3">
        <w:rPr>
          <w:color w:val="000000" w:themeColor="text1"/>
          <w:sz w:val="28"/>
          <w:szCs w:val="28"/>
        </w:rPr>
        <w:t>. Большое баррэ — приём, при котором указательным пальцем зажимаются все или все, кроме одной струны. На </w:t>
      </w:r>
      <w:hyperlink r:id="rId26" w:tooltip="Нотный стан" w:history="1">
        <w:r w:rsidRPr="00ED2AC3">
          <w:rPr>
            <w:rStyle w:val="aa"/>
            <w:color w:val="000000" w:themeColor="text1"/>
            <w:sz w:val="28"/>
            <w:szCs w:val="28"/>
            <w:u w:val="none"/>
          </w:rPr>
          <w:t>нотном стане</w:t>
        </w:r>
      </w:hyperlink>
      <w:r w:rsidRPr="00ED2AC3">
        <w:rPr>
          <w:color w:val="000000" w:themeColor="text1"/>
          <w:sz w:val="28"/>
          <w:szCs w:val="28"/>
        </w:rPr>
        <w:t> большое баррэ обозначается горизонтальной пунктирной линией в тактах. (Над линией </w:t>
      </w:r>
      <w:hyperlink r:id="rId27" w:tooltip="Римские цифры" w:history="1">
        <w:r w:rsidRPr="00ED2AC3">
          <w:rPr>
            <w:rStyle w:val="aa"/>
            <w:color w:val="000000" w:themeColor="text1"/>
            <w:sz w:val="28"/>
            <w:szCs w:val="28"/>
            <w:u w:val="none"/>
          </w:rPr>
          <w:t>римской цифрой</w:t>
        </w:r>
      </w:hyperlink>
      <w:r w:rsidRPr="00ED2AC3">
        <w:rPr>
          <w:color w:val="000000" w:themeColor="text1"/>
          <w:sz w:val="28"/>
          <w:szCs w:val="28"/>
        </w:rPr>
        <w:t> указывается номер </w:t>
      </w:r>
      <w:hyperlink r:id="rId28" w:tooltip="Лад (гитара)" w:history="1">
        <w:r w:rsidRPr="00ED2AC3">
          <w:rPr>
            <w:rStyle w:val="aa"/>
            <w:color w:val="000000" w:themeColor="text1"/>
            <w:sz w:val="28"/>
            <w:szCs w:val="28"/>
            <w:u w:val="none"/>
          </w:rPr>
          <w:t>лада</w:t>
        </w:r>
      </w:hyperlink>
      <w:r w:rsidRPr="00ED2AC3">
        <w:rPr>
          <w:color w:val="000000" w:themeColor="text1"/>
          <w:sz w:val="28"/>
          <w:szCs w:val="28"/>
        </w:rPr>
        <w:t>.) В отличие от большого малое баррэ исполняется любым пальцем и включает в себя половину или менее струн.</w:t>
      </w:r>
    </w:p>
    <w:p w:rsidR="00C45C20" w:rsidRPr="00ED2AC3" w:rsidRDefault="00C45C20" w:rsidP="003F1706">
      <w:pPr>
        <w:pStyle w:val="a8"/>
        <w:spacing w:after="0" w:line="276" w:lineRule="auto"/>
        <w:ind w:left="0" w:firstLine="993"/>
        <w:jc w:val="both"/>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rPr>
        <w:t>Аккорд</w:t>
      </w:r>
      <w:r w:rsidRPr="007D7810">
        <w:rPr>
          <w:rFonts w:ascii="Times New Roman" w:hAnsi="Times New Roman" w:cs="Times New Roman"/>
          <w:b/>
          <w:color w:val="000000" w:themeColor="text1"/>
          <w:sz w:val="28"/>
          <w:szCs w:val="28"/>
        </w:rPr>
        <w:t xml:space="preserve"> –</w:t>
      </w:r>
      <w:r w:rsidRPr="00ED2AC3">
        <w:rPr>
          <w:rFonts w:ascii="Times New Roman" w:hAnsi="Times New Roman" w:cs="Times New Roman"/>
          <w:color w:val="000000" w:themeColor="text1"/>
          <w:sz w:val="28"/>
          <w:szCs w:val="28"/>
          <w:shd w:val="clear" w:color="auto" w:fill="FFFFFF"/>
          <w:lang w:val="en-US"/>
        </w:rPr>
        <w:t> </w:t>
      </w:r>
      <w:r w:rsidRPr="007D7810">
        <w:rPr>
          <w:rFonts w:ascii="Times New Roman" w:hAnsi="Times New Roman" w:cs="Times New Roman"/>
          <w:color w:val="000000" w:themeColor="text1"/>
          <w:sz w:val="28"/>
          <w:szCs w:val="28"/>
          <w:shd w:val="clear" w:color="auto" w:fill="FFFFFF"/>
        </w:rPr>
        <w:t>(</w:t>
      </w:r>
      <w:hyperlink r:id="rId29" w:tooltip="Французский язык" w:history="1">
        <w:r w:rsidRPr="00ED2AC3">
          <w:rPr>
            <w:rStyle w:val="aa"/>
            <w:rFonts w:ascii="Times New Roman" w:hAnsi="Times New Roman" w:cs="Times New Roman"/>
            <w:color w:val="000000" w:themeColor="text1"/>
            <w:sz w:val="28"/>
            <w:szCs w:val="28"/>
            <w:u w:val="none"/>
            <w:shd w:val="clear" w:color="auto" w:fill="FFFFFF"/>
          </w:rPr>
          <w:t>фр</w:t>
        </w:r>
        <w:r w:rsidRPr="007D7810">
          <w:rPr>
            <w:rStyle w:val="aa"/>
            <w:rFonts w:ascii="Times New Roman" w:hAnsi="Times New Roman" w:cs="Times New Roman"/>
            <w:color w:val="000000" w:themeColor="text1"/>
            <w:sz w:val="28"/>
            <w:szCs w:val="28"/>
            <w:u w:val="none"/>
            <w:shd w:val="clear" w:color="auto" w:fill="FFFFFF"/>
          </w:rPr>
          <w:t>.</w:t>
        </w:r>
      </w:hyperlink>
      <w:r w:rsidRPr="00ED2AC3">
        <w:rPr>
          <w:rFonts w:ascii="Times New Roman" w:hAnsi="Times New Roman" w:cs="Times New Roman"/>
          <w:color w:val="000000" w:themeColor="text1"/>
          <w:sz w:val="28"/>
          <w:szCs w:val="28"/>
          <w:shd w:val="clear" w:color="auto" w:fill="FFFFFF"/>
          <w:lang w:val="en-US"/>
        </w:rPr>
        <w:t> </w:t>
      </w:r>
      <w:r w:rsidRPr="00ED2AC3">
        <w:rPr>
          <w:rFonts w:ascii="Times New Roman" w:hAnsi="Times New Roman" w:cs="Times New Roman"/>
          <w:iCs/>
          <w:color w:val="000000" w:themeColor="text1"/>
          <w:sz w:val="28"/>
          <w:szCs w:val="28"/>
          <w:shd w:val="clear" w:color="auto" w:fill="FFFFFF"/>
          <w:lang w:val="fr-FR"/>
        </w:rPr>
        <w:t>accord</w:t>
      </w:r>
      <w:r w:rsidRPr="007D7810">
        <w:rPr>
          <w:rFonts w:ascii="Times New Roman" w:hAnsi="Times New Roman" w:cs="Times New Roman"/>
          <w:color w:val="000000" w:themeColor="text1"/>
          <w:sz w:val="28"/>
          <w:szCs w:val="28"/>
          <w:shd w:val="clear" w:color="auto" w:fill="FFFFFF"/>
        </w:rPr>
        <w:t>,</w:t>
      </w:r>
      <w:r w:rsidRPr="00ED2AC3">
        <w:rPr>
          <w:rFonts w:ascii="Times New Roman" w:hAnsi="Times New Roman" w:cs="Times New Roman"/>
          <w:color w:val="000000" w:themeColor="text1"/>
          <w:sz w:val="28"/>
          <w:szCs w:val="28"/>
          <w:shd w:val="clear" w:color="auto" w:fill="FFFFFF"/>
          <w:lang w:val="en-US"/>
        </w:rPr>
        <w:t> </w:t>
      </w:r>
      <w:hyperlink r:id="rId30" w:tooltip="Итальянский язык" w:history="1">
        <w:r w:rsidRPr="00ED2AC3">
          <w:rPr>
            <w:rStyle w:val="aa"/>
            <w:rFonts w:ascii="Times New Roman" w:hAnsi="Times New Roman" w:cs="Times New Roman"/>
            <w:color w:val="000000" w:themeColor="text1"/>
            <w:sz w:val="28"/>
            <w:szCs w:val="28"/>
            <w:u w:val="none"/>
            <w:shd w:val="clear" w:color="auto" w:fill="FFFFFF"/>
          </w:rPr>
          <w:t>итал</w:t>
        </w:r>
        <w:r w:rsidRPr="007D7810">
          <w:rPr>
            <w:rStyle w:val="aa"/>
            <w:rFonts w:ascii="Times New Roman" w:hAnsi="Times New Roman" w:cs="Times New Roman"/>
            <w:color w:val="000000" w:themeColor="text1"/>
            <w:sz w:val="28"/>
            <w:szCs w:val="28"/>
            <w:u w:val="none"/>
            <w:shd w:val="clear" w:color="auto" w:fill="FFFFFF"/>
          </w:rPr>
          <w:t>.</w:t>
        </w:r>
      </w:hyperlink>
      <w:r w:rsidRPr="00ED2AC3">
        <w:rPr>
          <w:rFonts w:ascii="Times New Roman" w:hAnsi="Times New Roman" w:cs="Times New Roman"/>
          <w:color w:val="000000" w:themeColor="text1"/>
          <w:sz w:val="28"/>
          <w:szCs w:val="28"/>
          <w:shd w:val="clear" w:color="auto" w:fill="FFFFFF"/>
          <w:lang w:val="en-US"/>
        </w:rPr>
        <w:t> </w:t>
      </w:r>
      <w:r w:rsidRPr="00ED2AC3">
        <w:rPr>
          <w:rFonts w:ascii="Times New Roman" w:hAnsi="Times New Roman" w:cs="Times New Roman"/>
          <w:iCs/>
          <w:color w:val="000000" w:themeColor="text1"/>
          <w:sz w:val="28"/>
          <w:szCs w:val="28"/>
          <w:shd w:val="clear" w:color="auto" w:fill="FFFFFF"/>
          <w:lang w:val="it-IT"/>
        </w:rPr>
        <w:t>accordo</w:t>
      </w:r>
      <w:r w:rsidRPr="007D7810">
        <w:rPr>
          <w:rFonts w:ascii="Times New Roman" w:hAnsi="Times New Roman" w:cs="Times New Roman"/>
          <w:color w:val="000000" w:themeColor="text1"/>
          <w:sz w:val="28"/>
          <w:szCs w:val="28"/>
          <w:shd w:val="clear" w:color="auto" w:fill="FFFFFF"/>
        </w:rPr>
        <w:t xml:space="preserve">, </w:t>
      </w:r>
      <w:r w:rsidRPr="00ED2AC3">
        <w:rPr>
          <w:rFonts w:ascii="Times New Roman" w:hAnsi="Times New Roman" w:cs="Times New Roman"/>
          <w:color w:val="000000" w:themeColor="text1"/>
          <w:sz w:val="28"/>
          <w:szCs w:val="28"/>
          <w:shd w:val="clear" w:color="auto" w:fill="FFFFFF"/>
        </w:rPr>
        <w:t>от</w:t>
      </w:r>
      <w:r w:rsidRPr="00ED2AC3">
        <w:rPr>
          <w:rFonts w:ascii="Times New Roman" w:hAnsi="Times New Roman" w:cs="Times New Roman"/>
          <w:color w:val="000000" w:themeColor="text1"/>
          <w:sz w:val="28"/>
          <w:szCs w:val="28"/>
          <w:shd w:val="clear" w:color="auto" w:fill="FFFFFF"/>
          <w:lang w:val="en-US"/>
        </w:rPr>
        <w:t> </w:t>
      </w:r>
      <w:hyperlink r:id="rId31" w:anchor="%D0%9F%D0%BE%D0%B7%D0%B4%D0%BD%D1%8F%D1%8F_%D0%BB%D0%B0%D1%82%D1%8B%D0%BD%D1%8C" w:tooltip="Латинский язык" w:history="1">
        <w:r w:rsidRPr="00ED2AC3">
          <w:rPr>
            <w:rStyle w:val="aa"/>
            <w:rFonts w:ascii="Times New Roman" w:hAnsi="Times New Roman" w:cs="Times New Roman"/>
            <w:color w:val="000000" w:themeColor="text1"/>
            <w:sz w:val="28"/>
            <w:szCs w:val="28"/>
            <w:u w:val="none"/>
            <w:shd w:val="clear" w:color="auto" w:fill="FFFFFF"/>
          </w:rPr>
          <w:t>позднелат.</w:t>
        </w:r>
      </w:hyperlink>
      <w:r w:rsidRPr="00ED2AC3">
        <w:rPr>
          <w:rFonts w:ascii="Times New Roman" w:hAnsi="Times New Roman" w:cs="Times New Roman"/>
          <w:color w:val="000000" w:themeColor="text1"/>
          <w:sz w:val="28"/>
          <w:szCs w:val="28"/>
          <w:shd w:val="clear" w:color="auto" w:fill="FFFFFF"/>
        </w:rPr>
        <w:t> </w:t>
      </w:r>
      <w:r w:rsidRPr="00ED2AC3">
        <w:rPr>
          <w:rFonts w:ascii="Times New Roman" w:hAnsi="Times New Roman" w:cs="Times New Roman"/>
          <w:iCs/>
          <w:color w:val="000000" w:themeColor="text1"/>
          <w:sz w:val="28"/>
          <w:szCs w:val="28"/>
          <w:shd w:val="clear" w:color="auto" w:fill="FFFFFF"/>
          <w:lang w:val="la-Latn"/>
        </w:rPr>
        <w:t>accordo</w:t>
      </w:r>
      <w:r w:rsidRPr="00ED2AC3">
        <w:rPr>
          <w:rFonts w:ascii="Times New Roman" w:hAnsi="Times New Roman" w:cs="Times New Roman"/>
          <w:color w:val="000000" w:themeColor="text1"/>
          <w:sz w:val="28"/>
          <w:szCs w:val="28"/>
          <w:shd w:val="clear" w:color="auto" w:fill="FFFFFF"/>
        </w:rPr>
        <w:t> — согласовываю) — одновременное сочетание трёх и более </w:t>
      </w:r>
      <w:hyperlink r:id="rId32" w:tooltip="Музыкальный звук" w:history="1">
        <w:r w:rsidRPr="00ED2AC3">
          <w:rPr>
            <w:rStyle w:val="aa"/>
            <w:rFonts w:ascii="Times New Roman" w:hAnsi="Times New Roman" w:cs="Times New Roman"/>
            <w:color w:val="000000" w:themeColor="text1"/>
            <w:sz w:val="28"/>
            <w:szCs w:val="28"/>
            <w:u w:val="none"/>
            <w:shd w:val="clear" w:color="auto" w:fill="FFFFFF"/>
          </w:rPr>
          <w:t>музыкальных звуков</w:t>
        </w:r>
      </w:hyperlink>
      <w:r w:rsidRPr="00ED2AC3">
        <w:rPr>
          <w:rFonts w:ascii="Times New Roman" w:hAnsi="Times New Roman" w:cs="Times New Roman"/>
          <w:color w:val="000000" w:themeColor="text1"/>
          <w:sz w:val="28"/>
          <w:szCs w:val="28"/>
          <w:shd w:val="clear" w:color="auto" w:fill="FFFFFF"/>
        </w:rPr>
        <w:t> разной высоты (точнее, разных </w:t>
      </w:r>
      <w:hyperlink r:id="rId33" w:tooltip="Высотный класс" w:history="1">
        <w:r w:rsidRPr="00ED2AC3">
          <w:rPr>
            <w:rStyle w:val="aa"/>
            <w:rFonts w:ascii="Times New Roman" w:hAnsi="Times New Roman" w:cs="Times New Roman"/>
            <w:color w:val="000000" w:themeColor="text1"/>
            <w:sz w:val="28"/>
            <w:szCs w:val="28"/>
            <w:u w:val="none"/>
            <w:shd w:val="clear" w:color="auto" w:fill="FFFFFF"/>
          </w:rPr>
          <w:t>высотных классов</w:t>
        </w:r>
      </w:hyperlink>
      <w:r w:rsidRPr="00ED2AC3">
        <w:rPr>
          <w:rFonts w:ascii="Times New Roman" w:hAnsi="Times New Roman" w:cs="Times New Roman"/>
          <w:color w:val="000000" w:themeColor="text1"/>
          <w:sz w:val="28"/>
          <w:szCs w:val="28"/>
          <w:shd w:val="clear" w:color="auto" w:fill="FFFFFF"/>
        </w:rPr>
        <w:t>), воспринимаемое слухом как </w:t>
      </w:r>
      <w:r w:rsidRPr="00ED2AC3">
        <w:rPr>
          <w:rFonts w:ascii="Times New Roman" w:hAnsi="Times New Roman" w:cs="Times New Roman"/>
          <w:iCs/>
          <w:color w:val="000000" w:themeColor="text1"/>
          <w:sz w:val="28"/>
          <w:szCs w:val="28"/>
          <w:shd w:val="clear" w:color="auto" w:fill="FFFFFF"/>
        </w:rPr>
        <w:t>целостный</w:t>
      </w:r>
      <w:r w:rsidRPr="00ED2AC3">
        <w:rPr>
          <w:rFonts w:ascii="Times New Roman" w:hAnsi="Times New Roman" w:cs="Times New Roman"/>
          <w:color w:val="000000" w:themeColor="text1"/>
          <w:sz w:val="28"/>
          <w:szCs w:val="28"/>
          <w:shd w:val="clear" w:color="auto" w:fill="FFFFFF"/>
        </w:rPr>
        <w:t> элемент звуковысотной вертикали. Применительно к </w:t>
      </w:r>
      <w:hyperlink r:id="rId34" w:tooltip="Музыка эпохи барокко" w:history="1">
        <w:r w:rsidRPr="00ED2AC3">
          <w:rPr>
            <w:rStyle w:val="aa"/>
            <w:rFonts w:ascii="Times New Roman" w:hAnsi="Times New Roman" w:cs="Times New Roman"/>
            <w:color w:val="000000" w:themeColor="text1"/>
            <w:sz w:val="28"/>
            <w:szCs w:val="28"/>
            <w:u w:val="none"/>
            <w:shd w:val="clear" w:color="auto" w:fill="FFFFFF"/>
          </w:rPr>
          <w:t>музыке барокко</w:t>
        </w:r>
      </w:hyperlink>
      <w:r w:rsidRPr="00ED2AC3">
        <w:rPr>
          <w:rFonts w:ascii="Times New Roman" w:hAnsi="Times New Roman" w:cs="Times New Roman"/>
          <w:color w:val="000000" w:themeColor="text1"/>
          <w:sz w:val="28"/>
          <w:szCs w:val="28"/>
          <w:shd w:val="clear" w:color="auto" w:fill="FFFFFF"/>
        </w:rPr>
        <w:t> и </w:t>
      </w:r>
      <w:hyperlink r:id="rId35" w:tooltip="Классицизм" w:history="1">
        <w:r w:rsidRPr="00ED2AC3">
          <w:rPr>
            <w:rStyle w:val="aa"/>
            <w:rFonts w:ascii="Times New Roman" w:hAnsi="Times New Roman" w:cs="Times New Roman"/>
            <w:color w:val="000000" w:themeColor="text1"/>
            <w:sz w:val="28"/>
            <w:szCs w:val="28"/>
            <w:u w:val="none"/>
            <w:shd w:val="clear" w:color="auto" w:fill="FFFFFF"/>
          </w:rPr>
          <w:t>классико</w:t>
        </w:r>
      </w:hyperlink>
      <w:r w:rsidRPr="00ED2AC3">
        <w:rPr>
          <w:rFonts w:ascii="Times New Roman" w:hAnsi="Times New Roman" w:cs="Times New Roman"/>
          <w:color w:val="000000" w:themeColor="text1"/>
          <w:sz w:val="28"/>
          <w:szCs w:val="28"/>
          <w:shd w:val="clear" w:color="auto" w:fill="FFFFFF"/>
        </w:rPr>
        <w:t>-</w:t>
      </w:r>
      <w:hyperlink r:id="rId36" w:anchor="%D0%A0%D0%BE%D0%BC%D0%B0%D0%BD%D1%82%D0%B8%D0%B7%D0%BC_%D0%B2_%D0%BC%D1%83%D0%B7%D1%8B%D0%BA%D0%B5" w:tooltip="Романтизм" w:history="1">
        <w:r w:rsidRPr="00ED2AC3">
          <w:rPr>
            <w:rStyle w:val="aa"/>
            <w:rFonts w:ascii="Times New Roman" w:hAnsi="Times New Roman" w:cs="Times New Roman"/>
            <w:color w:val="000000" w:themeColor="text1"/>
            <w:sz w:val="28"/>
            <w:szCs w:val="28"/>
            <w:u w:val="none"/>
            <w:shd w:val="clear" w:color="auto" w:fill="FFFFFF"/>
          </w:rPr>
          <w:t>романтического</w:t>
        </w:r>
      </w:hyperlink>
      <w:r w:rsidRPr="00ED2AC3">
        <w:rPr>
          <w:rFonts w:ascii="Times New Roman" w:hAnsi="Times New Roman" w:cs="Times New Roman"/>
          <w:color w:val="000000" w:themeColor="text1"/>
          <w:sz w:val="28"/>
          <w:szCs w:val="28"/>
          <w:shd w:val="clear" w:color="auto" w:fill="FFFFFF"/>
        </w:rPr>
        <w:t> периода данный термин используется главным образом по отношению к созвучиям </w:t>
      </w:r>
      <w:hyperlink r:id="rId37" w:tooltip="Терция (интервал)" w:history="1">
        <w:r w:rsidRPr="00ED2AC3">
          <w:rPr>
            <w:rStyle w:val="aa"/>
            <w:rFonts w:ascii="Times New Roman" w:hAnsi="Times New Roman" w:cs="Times New Roman"/>
            <w:color w:val="000000" w:themeColor="text1"/>
            <w:sz w:val="28"/>
            <w:szCs w:val="28"/>
            <w:u w:val="none"/>
            <w:shd w:val="clear" w:color="auto" w:fill="FFFFFF"/>
          </w:rPr>
          <w:t>терцовой</w:t>
        </w:r>
      </w:hyperlink>
      <w:r w:rsidRPr="00ED2AC3">
        <w:rPr>
          <w:rFonts w:ascii="Times New Roman" w:hAnsi="Times New Roman" w:cs="Times New Roman"/>
          <w:color w:val="000000" w:themeColor="text1"/>
          <w:sz w:val="28"/>
          <w:szCs w:val="28"/>
          <w:shd w:val="clear" w:color="auto" w:fill="FFFFFF"/>
        </w:rPr>
        <w:t> структуры. В музыке XX—XXI веков «аккордами» часто называют любые вертикальные созвучия (в том числе и нетерцовой структуры) кроме </w:t>
      </w:r>
      <w:hyperlink r:id="rId38" w:tooltip="Сонорика" w:history="1">
        <w:r w:rsidRPr="00ED2AC3">
          <w:rPr>
            <w:rStyle w:val="aa"/>
            <w:rFonts w:ascii="Times New Roman" w:hAnsi="Times New Roman" w:cs="Times New Roman"/>
            <w:color w:val="000000" w:themeColor="text1"/>
            <w:sz w:val="28"/>
            <w:szCs w:val="28"/>
            <w:u w:val="none"/>
            <w:shd w:val="clear" w:color="auto" w:fill="FFFFFF"/>
          </w:rPr>
          <w:t>соноров</w:t>
        </w:r>
      </w:hyperlink>
      <w:r w:rsidRPr="00ED2AC3">
        <w:rPr>
          <w:rFonts w:ascii="Times New Roman" w:hAnsi="Times New Roman" w:cs="Times New Roman"/>
          <w:color w:val="202122"/>
          <w:sz w:val="28"/>
          <w:szCs w:val="28"/>
          <w:shd w:val="clear" w:color="auto" w:fill="FFFFFF"/>
        </w:rPr>
        <w:t>.</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 xml:space="preserve">Лад </w:t>
      </w:r>
      <w:r w:rsidRPr="00ED2AC3">
        <w:rPr>
          <w:rFonts w:ascii="Times New Roman" w:hAnsi="Times New Roman" w:cs="Times New Roman"/>
          <w:color w:val="000000" w:themeColor="text1"/>
          <w:sz w:val="28"/>
          <w:szCs w:val="28"/>
          <w:shd w:val="clear" w:color="auto" w:fill="FFFFFF"/>
        </w:rPr>
        <w:t>— одно из главных понятий русской музыкальной науки, центральное понятие в учении о </w:t>
      </w:r>
      <w:hyperlink r:id="rId39" w:tooltip="Гармония (музыка)" w:history="1">
        <w:r w:rsidRPr="00ED2AC3">
          <w:rPr>
            <w:rStyle w:val="aa"/>
            <w:rFonts w:ascii="Times New Roman" w:hAnsi="Times New Roman" w:cs="Times New Roman"/>
            <w:color w:val="000000" w:themeColor="text1"/>
            <w:sz w:val="28"/>
            <w:szCs w:val="28"/>
            <w:u w:val="none"/>
            <w:shd w:val="clear" w:color="auto" w:fill="FFFFFF"/>
          </w:rPr>
          <w:t>гармонии</w:t>
        </w:r>
      </w:hyperlink>
      <w:r w:rsidRPr="00ED2AC3">
        <w:rPr>
          <w:rFonts w:ascii="Times New Roman" w:hAnsi="Times New Roman" w:cs="Times New Roman"/>
          <w:color w:val="000000" w:themeColor="text1"/>
          <w:sz w:val="28"/>
          <w:szCs w:val="28"/>
          <w:shd w:val="clear" w:color="auto" w:fill="FFFFFF"/>
        </w:rPr>
        <w:t>. Чаще всего слово «лад» употребляют по отношению к двум </w:t>
      </w:r>
      <w:hyperlink r:id="rId40" w:tooltip="Тональность" w:history="1">
        <w:r w:rsidRPr="00ED2AC3">
          <w:rPr>
            <w:rStyle w:val="aa"/>
            <w:rFonts w:ascii="Times New Roman" w:hAnsi="Times New Roman" w:cs="Times New Roman"/>
            <w:color w:val="000000" w:themeColor="text1"/>
            <w:sz w:val="28"/>
            <w:szCs w:val="28"/>
            <w:u w:val="none"/>
            <w:shd w:val="clear" w:color="auto" w:fill="FFFFFF"/>
          </w:rPr>
          <w:t>тональным</w:t>
        </w:r>
      </w:hyperlink>
      <w:r w:rsidRPr="00ED2AC3">
        <w:rPr>
          <w:rFonts w:ascii="Times New Roman" w:hAnsi="Times New Roman" w:cs="Times New Roman"/>
          <w:color w:val="000000" w:themeColor="text1"/>
          <w:sz w:val="28"/>
          <w:szCs w:val="28"/>
          <w:shd w:val="clear" w:color="auto" w:fill="FFFFFF"/>
        </w:rPr>
        <w:t> ладам — </w:t>
      </w:r>
      <w:hyperlink r:id="rId41" w:tooltip="Мажор" w:history="1">
        <w:r w:rsidRPr="00ED2AC3">
          <w:rPr>
            <w:rStyle w:val="aa"/>
            <w:rFonts w:ascii="Times New Roman" w:hAnsi="Times New Roman" w:cs="Times New Roman"/>
            <w:color w:val="000000" w:themeColor="text1"/>
            <w:sz w:val="28"/>
            <w:szCs w:val="28"/>
            <w:u w:val="none"/>
            <w:shd w:val="clear" w:color="auto" w:fill="FFFFFF"/>
          </w:rPr>
          <w:t>мажору</w:t>
        </w:r>
      </w:hyperlink>
      <w:r w:rsidRPr="00ED2AC3">
        <w:rPr>
          <w:rFonts w:ascii="Times New Roman" w:hAnsi="Times New Roman" w:cs="Times New Roman"/>
          <w:color w:val="000000" w:themeColor="text1"/>
          <w:sz w:val="28"/>
          <w:szCs w:val="28"/>
          <w:shd w:val="clear" w:color="auto" w:fill="FFFFFF"/>
        </w:rPr>
        <w:t> и </w:t>
      </w:r>
      <w:hyperlink r:id="rId42" w:tooltip="Минор" w:history="1">
        <w:r w:rsidRPr="00ED2AC3">
          <w:rPr>
            <w:rStyle w:val="aa"/>
            <w:rFonts w:ascii="Times New Roman" w:hAnsi="Times New Roman" w:cs="Times New Roman"/>
            <w:color w:val="000000" w:themeColor="text1"/>
            <w:sz w:val="28"/>
            <w:szCs w:val="28"/>
            <w:u w:val="none"/>
            <w:shd w:val="clear" w:color="auto" w:fill="FFFFFF"/>
          </w:rPr>
          <w:t>минору</w:t>
        </w:r>
      </w:hyperlink>
      <w:r w:rsidRPr="00ED2AC3">
        <w:rPr>
          <w:rFonts w:ascii="Times New Roman" w:hAnsi="Times New Roman" w:cs="Times New Roman"/>
          <w:color w:val="000000" w:themeColor="text1"/>
          <w:sz w:val="28"/>
          <w:szCs w:val="28"/>
          <w:shd w:val="clear" w:color="auto" w:fill="FFFFFF"/>
        </w:rPr>
        <w:t> («мажорный лад», «минорный лад»). «Ладами» упрощённо называют (по принципу «часть вместо целого») </w:t>
      </w:r>
      <w:hyperlink r:id="rId43" w:tooltip="Звукоряд" w:history="1">
        <w:r w:rsidRPr="00ED2AC3">
          <w:rPr>
            <w:rStyle w:val="aa"/>
            <w:rFonts w:ascii="Times New Roman" w:hAnsi="Times New Roman" w:cs="Times New Roman"/>
            <w:color w:val="000000" w:themeColor="text1"/>
            <w:sz w:val="28"/>
            <w:szCs w:val="28"/>
            <w:u w:val="none"/>
            <w:shd w:val="clear" w:color="auto" w:fill="FFFFFF"/>
          </w:rPr>
          <w:t>звукоряды</w:t>
        </w:r>
      </w:hyperlink>
      <w:r w:rsidRPr="00ED2AC3">
        <w:rPr>
          <w:rFonts w:ascii="Times New Roman" w:hAnsi="Times New Roman" w:cs="Times New Roman"/>
          <w:color w:val="000000" w:themeColor="text1"/>
          <w:sz w:val="28"/>
          <w:szCs w:val="28"/>
          <w:shd w:val="clear" w:color="auto" w:fill="FFFFFF"/>
        </w:rPr>
        <w:t> западных и восточных </w:t>
      </w:r>
      <w:hyperlink r:id="rId44" w:tooltip="Модальность (музыка)" w:history="1">
        <w:r w:rsidRPr="00ED2AC3">
          <w:rPr>
            <w:rStyle w:val="aa"/>
            <w:rFonts w:ascii="Times New Roman" w:hAnsi="Times New Roman" w:cs="Times New Roman"/>
            <w:color w:val="000000" w:themeColor="text1"/>
            <w:sz w:val="28"/>
            <w:szCs w:val="28"/>
            <w:u w:val="none"/>
            <w:shd w:val="clear" w:color="auto" w:fill="FFFFFF"/>
          </w:rPr>
          <w:t>модальных</w:t>
        </w:r>
      </w:hyperlink>
      <w:r w:rsidRPr="00ED2AC3">
        <w:rPr>
          <w:rFonts w:ascii="Times New Roman" w:hAnsi="Times New Roman" w:cs="Times New Roman"/>
          <w:color w:val="000000" w:themeColor="text1"/>
          <w:sz w:val="28"/>
          <w:szCs w:val="28"/>
          <w:shd w:val="clear" w:color="auto" w:fill="FFFFFF"/>
        </w:rPr>
        <w:t> ладов — </w:t>
      </w:r>
      <w:hyperlink r:id="rId45" w:tooltip="Натуральные лады" w:history="1">
        <w:r w:rsidRPr="00ED2AC3">
          <w:rPr>
            <w:rStyle w:val="aa"/>
            <w:rFonts w:ascii="Times New Roman" w:hAnsi="Times New Roman" w:cs="Times New Roman"/>
            <w:color w:val="000000" w:themeColor="text1"/>
            <w:sz w:val="28"/>
            <w:szCs w:val="28"/>
            <w:u w:val="none"/>
            <w:shd w:val="clear" w:color="auto" w:fill="FFFFFF"/>
          </w:rPr>
          <w:t>натуральных</w:t>
        </w:r>
      </w:hyperlink>
      <w:r w:rsidRPr="00ED2AC3">
        <w:rPr>
          <w:rFonts w:ascii="Times New Roman" w:hAnsi="Times New Roman" w:cs="Times New Roman"/>
          <w:color w:val="000000" w:themeColor="text1"/>
          <w:sz w:val="28"/>
          <w:szCs w:val="28"/>
          <w:shd w:val="clear" w:color="auto" w:fill="FFFFFF"/>
        </w:rPr>
        <w:t xml:space="preserve"> (например, «джазовая </w:t>
      </w:r>
      <w:r w:rsidRPr="00ED2AC3">
        <w:rPr>
          <w:rFonts w:ascii="Times New Roman" w:hAnsi="Times New Roman" w:cs="Times New Roman"/>
          <w:color w:val="000000" w:themeColor="text1"/>
          <w:sz w:val="28"/>
          <w:szCs w:val="28"/>
          <w:shd w:val="clear" w:color="auto" w:fill="FFFFFF"/>
        </w:rPr>
        <w:lastRenderedPageBreak/>
        <w:t>импровизация в </w:t>
      </w:r>
      <w:hyperlink r:id="rId46" w:tooltip="Лидийский лад" w:history="1">
        <w:r w:rsidRPr="00ED2AC3">
          <w:rPr>
            <w:rStyle w:val="aa"/>
            <w:rFonts w:ascii="Times New Roman" w:hAnsi="Times New Roman" w:cs="Times New Roman"/>
            <w:color w:val="000000" w:themeColor="text1"/>
            <w:sz w:val="28"/>
            <w:szCs w:val="28"/>
            <w:u w:val="none"/>
            <w:shd w:val="clear" w:color="auto" w:fill="FFFFFF"/>
          </w:rPr>
          <w:t>лидийском ладу</w:t>
        </w:r>
      </w:hyperlink>
      <w:r w:rsidRPr="00ED2AC3">
        <w:rPr>
          <w:rFonts w:ascii="Times New Roman" w:hAnsi="Times New Roman" w:cs="Times New Roman"/>
          <w:color w:val="000000" w:themeColor="text1"/>
          <w:sz w:val="28"/>
          <w:szCs w:val="28"/>
          <w:shd w:val="clear" w:color="auto" w:fill="FFFFFF"/>
        </w:rPr>
        <w:t>» подразумевается — на основе </w:t>
      </w:r>
      <w:r w:rsidRPr="00ED2AC3">
        <w:rPr>
          <w:rFonts w:ascii="Times New Roman" w:hAnsi="Times New Roman" w:cs="Times New Roman"/>
          <w:iCs/>
          <w:color w:val="000000" w:themeColor="text1"/>
          <w:sz w:val="28"/>
          <w:szCs w:val="28"/>
          <w:shd w:val="clear" w:color="auto" w:fill="FFFFFF"/>
        </w:rPr>
        <w:t>звукоряда</w:t>
      </w:r>
      <w:r w:rsidRPr="00ED2AC3">
        <w:rPr>
          <w:rFonts w:ascii="Times New Roman" w:hAnsi="Times New Roman" w:cs="Times New Roman"/>
          <w:color w:val="000000" w:themeColor="text1"/>
          <w:sz w:val="28"/>
          <w:szCs w:val="28"/>
          <w:shd w:val="clear" w:color="auto" w:fill="FFFFFF"/>
        </w:rPr>
        <w:t> лидийского лада), </w:t>
      </w:r>
      <w:hyperlink r:id="rId47" w:tooltip="Церковные тоны" w:history="1">
        <w:r w:rsidRPr="00ED2AC3">
          <w:rPr>
            <w:rStyle w:val="aa"/>
            <w:rFonts w:ascii="Times New Roman" w:hAnsi="Times New Roman" w:cs="Times New Roman"/>
            <w:color w:val="000000" w:themeColor="text1"/>
            <w:sz w:val="28"/>
            <w:szCs w:val="28"/>
            <w:u w:val="none"/>
            <w:shd w:val="clear" w:color="auto" w:fill="FFFFFF"/>
          </w:rPr>
          <w:t>церковных</w:t>
        </w:r>
      </w:hyperlink>
      <w:r w:rsidRPr="00ED2AC3">
        <w:rPr>
          <w:rFonts w:ascii="Times New Roman" w:hAnsi="Times New Roman" w:cs="Times New Roman"/>
          <w:color w:val="000000" w:themeColor="text1"/>
          <w:sz w:val="28"/>
          <w:szCs w:val="28"/>
          <w:shd w:val="clear" w:color="auto" w:fill="FFFFFF"/>
        </w:rPr>
        <w:t>, традиционных восточных (</w:t>
      </w:r>
      <w:hyperlink r:id="rId48" w:tooltip="Макам" w:history="1">
        <w:r w:rsidRPr="00ED2AC3">
          <w:rPr>
            <w:rStyle w:val="aa"/>
            <w:rFonts w:ascii="Times New Roman" w:hAnsi="Times New Roman" w:cs="Times New Roman"/>
            <w:color w:val="000000" w:themeColor="text1"/>
            <w:sz w:val="28"/>
            <w:szCs w:val="28"/>
            <w:u w:val="none"/>
            <w:shd w:val="clear" w:color="auto" w:fill="FFFFFF"/>
          </w:rPr>
          <w:t>макама</w:t>
        </w:r>
      </w:hyperlink>
      <w:r w:rsidRPr="00ED2AC3">
        <w:rPr>
          <w:rFonts w:ascii="Times New Roman" w:hAnsi="Times New Roman" w:cs="Times New Roman"/>
          <w:color w:val="000000" w:themeColor="text1"/>
          <w:sz w:val="28"/>
          <w:szCs w:val="28"/>
          <w:shd w:val="clear" w:color="auto" w:fill="FFFFFF"/>
        </w:rPr>
        <w:t>, </w:t>
      </w:r>
      <w:hyperlink r:id="rId49" w:tooltip="Рага" w:history="1">
        <w:r w:rsidRPr="00ED2AC3">
          <w:rPr>
            <w:rStyle w:val="aa"/>
            <w:rFonts w:ascii="Times New Roman" w:hAnsi="Times New Roman" w:cs="Times New Roman"/>
            <w:color w:val="000000" w:themeColor="text1"/>
            <w:sz w:val="28"/>
            <w:szCs w:val="28"/>
            <w:u w:val="none"/>
            <w:shd w:val="clear" w:color="auto" w:fill="FFFFFF"/>
          </w:rPr>
          <w:t>раги</w:t>
        </w:r>
      </w:hyperlink>
      <w:r w:rsidRPr="00ED2AC3">
        <w:rPr>
          <w:rFonts w:ascii="Times New Roman" w:hAnsi="Times New Roman" w:cs="Times New Roman"/>
          <w:color w:val="000000" w:themeColor="text1"/>
          <w:sz w:val="28"/>
          <w:szCs w:val="28"/>
          <w:shd w:val="clear" w:color="auto" w:fill="FFFFFF"/>
        </w:rPr>
        <w:t> и других старинных традиций).</w:t>
      </w:r>
    </w:p>
    <w:p w:rsidR="00C45C20" w:rsidRPr="00ED2AC3" w:rsidRDefault="00C45C20"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b/>
          <w:color w:val="000000" w:themeColor="text1"/>
          <w:sz w:val="28"/>
          <w:szCs w:val="28"/>
        </w:rPr>
        <w:t xml:space="preserve">Табулатура – </w:t>
      </w:r>
      <w:r w:rsidRPr="00ED2AC3">
        <w:rPr>
          <w:color w:val="000000" w:themeColor="text1"/>
          <w:sz w:val="28"/>
          <w:szCs w:val="28"/>
        </w:rPr>
        <w:t>(позднелат. </w:t>
      </w:r>
      <w:r w:rsidRPr="00ED2AC3">
        <w:rPr>
          <w:iCs/>
          <w:color w:val="000000" w:themeColor="text1"/>
          <w:sz w:val="28"/>
          <w:szCs w:val="28"/>
        </w:rPr>
        <w:t>tabulatura</w:t>
      </w:r>
      <w:r w:rsidRPr="00ED2AC3">
        <w:rPr>
          <w:color w:val="000000" w:themeColor="text1"/>
          <w:sz w:val="28"/>
          <w:szCs w:val="28"/>
        </w:rPr>
        <w:t>, от ср.-век. лат. </w:t>
      </w:r>
      <w:r w:rsidRPr="00ED2AC3">
        <w:rPr>
          <w:iCs/>
          <w:color w:val="000000" w:themeColor="text1"/>
          <w:sz w:val="28"/>
          <w:szCs w:val="28"/>
        </w:rPr>
        <w:t>tabula</w:t>
      </w:r>
      <w:r w:rsidRPr="00ED2AC3">
        <w:rPr>
          <w:color w:val="000000" w:themeColor="text1"/>
          <w:sz w:val="28"/>
          <w:szCs w:val="28"/>
        </w:rPr>
        <w:t> — таблица, схема) — тип </w:t>
      </w:r>
      <w:hyperlink r:id="rId50" w:tooltip="Музыкальная нотация" w:history="1">
        <w:r w:rsidRPr="00ED2AC3">
          <w:rPr>
            <w:rStyle w:val="aa"/>
            <w:color w:val="000000" w:themeColor="text1"/>
            <w:sz w:val="28"/>
            <w:szCs w:val="28"/>
            <w:u w:val="none"/>
          </w:rPr>
          <w:t>музыкальной нотации</w:t>
        </w:r>
      </w:hyperlink>
      <w:r w:rsidRPr="00ED2AC3">
        <w:rPr>
          <w:color w:val="000000" w:themeColor="text1"/>
          <w:sz w:val="28"/>
          <w:szCs w:val="28"/>
        </w:rPr>
        <w:t>, схематическая запись музыки для клавишных (органа, клавесина), некоторых струнных (лютни, виуэлы, гитары) и (редко) духовых инструментов</w:t>
      </w:r>
      <w:hyperlink r:id="rId51" w:anchor="cite_note-_8e2b4f18f97ceac0-1" w:history="1">
        <w:r w:rsidRPr="00ED2AC3">
          <w:rPr>
            <w:rStyle w:val="aa"/>
            <w:color w:val="000000" w:themeColor="text1"/>
            <w:sz w:val="28"/>
            <w:szCs w:val="28"/>
            <w:u w:val="none"/>
            <w:vertAlign w:val="superscript"/>
          </w:rPr>
          <w:t>[1]</w:t>
        </w:r>
      </w:hyperlink>
      <w:r w:rsidRPr="00ED2AC3">
        <w:rPr>
          <w:color w:val="000000" w:themeColor="text1"/>
          <w:sz w:val="28"/>
          <w:szCs w:val="28"/>
        </w:rPr>
        <w:t>. Табулатура оперирует рабочими элементами музыкального инструмента (клавишами, струнами, </w:t>
      </w:r>
      <w:hyperlink r:id="rId52" w:tooltip="Лад (деталь музыкального инструмента)" w:history="1">
        <w:r w:rsidRPr="00ED2AC3">
          <w:rPr>
            <w:rStyle w:val="aa"/>
            <w:color w:val="000000" w:themeColor="text1"/>
            <w:sz w:val="28"/>
            <w:szCs w:val="28"/>
            <w:u w:val="none"/>
          </w:rPr>
          <w:t>ладами</w:t>
        </w:r>
      </w:hyperlink>
      <w:r w:rsidRPr="00ED2AC3">
        <w:rPr>
          <w:color w:val="000000" w:themeColor="text1"/>
          <w:sz w:val="28"/>
          <w:szCs w:val="28"/>
        </w:rPr>
        <w:t>). Для сокращения записи в табулатуре применяются буквы, цифры и специальные символы.</w:t>
      </w:r>
    </w:p>
    <w:p w:rsidR="00C45C20" w:rsidRPr="00ED2AC3" w:rsidRDefault="00C45C20"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color w:val="000000" w:themeColor="text1"/>
          <w:sz w:val="28"/>
          <w:szCs w:val="28"/>
        </w:rPr>
        <w:t>В Европе расцвет табулатурной нотации пришёлся на XVI—XVII века. В современной практике часто используется для </w:t>
      </w:r>
      <w:hyperlink r:id="rId53" w:tooltip="Классическая гитара" w:history="1">
        <w:r w:rsidRPr="00ED2AC3">
          <w:rPr>
            <w:rStyle w:val="aa"/>
            <w:color w:val="000000" w:themeColor="text1"/>
            <w:sz w:val="28"/>
            <w:szCs w:val="28"/>
            <w:u w:val="none"/>
          </w:rPr>
          <w:t>6-струнной гитары</w:t>
        </w:r>
      </w:hyperlink>
      <w:r w:rsidRPr="00ED2AC3">
        <w:rPr>
          <w:color w:val="000000" w:themeColor="text1"/>
          <w:sz w:val="28"/>
          <w:szCs w:val="28"/>
        </w:rPr>
        <w:t>.</w:t>
      </w:r>
    </w:p>
    <w:p w:rsidR="00C45C20" w:rsidRPr="00ED2AC3" w:rsidRDefault="00C45C20" w:rsidP="003F1706">
      <w:pPr>
        <w:shd w:val="clear" w:color="auto" w:fill="FFFFFF"/>
        <w:spacing w:after="0" w:line="276" w:lineRule="auto"/>
        <w:ind w:firstLine="993"/>
        <w:jc w:val="both"/>
        <w:rPr>
          <w:rFonts w:ascii="Times New Roman" w:eastAsia="Times New Roman" w:hAnsi="Times New Roman" w:cs="Times New Roman"/>
          <w:color w:val="000000" w:themeColor="text1"/>
          <w:sz w:val="28"/>
          <w:szCs w:val="28"/>
          <w:lang w:eastAsia="ru-RU"/>
        </w:rPr>
      </w:pPr>
      <w:r w:rsidRPr="00ED2AC3">
        <w:rPr>
          <w:rFonts w:ascii="Times New Roman" w:hAnsi="Times New Roman" w:cs="Times New Roman"/>
          <w:b/>
          <w:color w:val="000000" w:themeColor="text1"/>
          <w:sz w:val="28"/>
          <w:szCs w:val="28"/>
        </w:rPr>
        <w:t xml:space="preserve">Гриф </w:t>
      </w:r>
      <w:r w:rsidRPr="00ED2AC3">
        <w:rPr>
          <w:rFonts w:ascii="Times New Roman" w:hAnsi="Times New Roman" w:cs="Times New Roman"/>
          <w:color w:val="000000" w:themeColor="text1"/>
          <w:sz w:val="28"/>
          <w:szCs w:val="28"/>
        </w:rPr>
        <w:t xml:space="preserve">– </w:t>
      </w:r>
      <w:r w:rsidRPr="00ED2AC3">
        <w:rPr>
          <w:rFonts w:ascii="Times New Roman" w:eastAsia="Times New Roman" w:hAnsi="Times New Roman" w:cs="Times New Roman"/>
          <w:color w:val="000000" w:themeColor="text1"/>
          <w:sz w:val="28"/>
          <w:szCs w:val="28"/>
          <w:lang w:eastAsia="ru-RU"/>
        </w:rPr>
        <w:t>деталь струнных щипковых, смычковых, и музыкальных инструментов семейства ручных гармоник.</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Высота звука –</w:t>
      </w:r>
      <w:r w:rsidR="0047303D" w:rsidRPr="00ED2AC3">
        <w:rPr>
          <w:rFonts w:ascii="Times New Roman" w:hAnsi="Times New Roman" w:cs="Times New Roman"/>
          <w:color w:val="202122"/>
          <w:sz w:val="28"/>
          <w:szCs w:val="28"/>
          <w:shd w:val="clear" w:color="auto" w:fill="FFFFFF"/>
        </w:rPr>
        <w:t xml:space="preserve"> </w:t>
      </w:r>
      <w:r w:rsidR="0047303D" w:rsidRPr="00ED2AC3">
        <w:rPr>
          <w:rFonts w:ascii="Times New Roman" w:hAnsi="Times New Roman" w:cs="Times New Roman"/>
          <w:color w:val="000000" w:themeColor="text1"/>
          <w:sz w:val="28"/>
          <w:szCs w:val="28"/>
          <w:shd w:val="clear" w:color="auto" w:fill="FFFFFF"/>
        </w:rPr>
        <w:t>свойство </w:t>
      </w:r>
      <w:hyperlink r:id="rId54" w:tooltip="Звук" w:history="1">
        <w:r w:rsidR="0047303D" w:rsidRPr="00ED2AC3">
          <w:rPr>
            <w:rStyle w:val="aa"/>
            <w:rFonts w:ascii="Times New Roman" w:hAnsi="Times New Roman" w:cs="Times New Roman"/>
            <w:color w:val="000000" w:themeColor="text1"/>
            <w:sz w:val="28"/>
            <w:szCs w:val="28"/>
            <w:u w:val="none"/>
            <w:shd w:val="clear" w:color="auto" w:fill="FFFFFF"/>
          </w:rPr>
          <w:t>звука</w:t>
        </w:r>
      </w:hyperlink>
      <w:r w:rsidR="0047303D" w:rsidRPr="00ED2AC3">
        <w:rPr>
          <w:rFonts w:ascii="Times New Roman" w:hAnsi="Times New Roman" w:cs="Times New Roman"/>
          <w:color w:val="000000" w:themeColor="text1"/>
          <w:sz w:val="28"/>
          <w:szCs w:val="28"/>
          <w:shd w:val="clear" w:color="auto" w:fill="FFFFFF"/>
        </w:rPr>
        <w:t>, определяемое человеком на слух и зависящее в основном от </w:t>
      </w:r>
      <w:hyperlink r:id="rId55" w:tooltip="Частота" w:history="1">
        <w:r w:rsidR="0047303D" w:rsidRPr="00ED2AC3">
          <w:rPr>
            <w:rStyle w:val="aa"/>
            <w:rFonts w:ascii="Times New Roman" w:hAnsi="Times New Roman" w:cs="Times New Roman"/>
            <w:color w:val="000000" w:themeColor="text1"/>
            <w:sz w:val="28"/>
            <w:szCs w:val="28"/>
            <w:u w:val="none"/>
            <w:shd w:val="clear" w:color="auto" w:fill="FFFFFF"/>
          </w:rPr>
          <w:t>частоты</w:t>
        </w:r>
      </w:hyperlink>
      <w:r w:rsidR="0047303D" w:rsidRPr="00ED2AC3">
        <w:rPr>
          <w:rFonts w:ascii="Times New Roman" w:hAnsi="Times New Roman" w:cs="Times New Roman"/>
          <w:color w:val="000000" w:themeColor="text1"/>
          <w:sz w:val="28"/>
          <w:szCs w:val="28"/>
          <w:shd w:val="clear" w:color="auto" w:fill="FFFFFF"/>
        </w:rPr>
        <w:t> звука, то есть от числа колебаний среды (обычно воздуха) в секунду, которые воздействуют на </w:t>
      </w:r>
      <w:hyperlink r:id="rId56" w:tooltip="Барабанная перепонка" w:history="1">
        <w:r w:rsidR="0047303D" w:rsidRPr="00ED2AC3">
          <w:rPr>
            <w:rStyle w:val="aa"/>
            <w:rFonts w:ascii="Times New Roman" w:hAnsi="Times New Roman" w:cs="Times New Roman"/>
            <w:color w:val="000000" w:themeColor="text1"/>
            <w:sz w:val="28"/>
            <w:szCs w:val="28"/>
            <w:u w:val="none"/>
            <w:shd w:val="clear" w:color="auto" w:fill="FFFFFF"/>
          </w:rPr>
          <w:t>барабанную перепонку</w:t>
        </w:r>
      </w:hyperlink>
      <w:r w:rsidR="0047303D" w:rsidRPr="00ED2AC3">
        <w:rPr>
          <w:rFonts w:ascii="Times New Roman" w:hAnsi="Times New Roman" w:cs="Times New Roman"/>
          <w:color w:val="000000" w:themeColor="text1"/>
          <w:sz w:val="28"/>
          <w:szCs w:val="28"/>
          <w:shd w:val="clear" w:color="auto" w:fill="FFFFFF"/>
        </w:rPr>
        <w:t> человека. С увеличением частоты колебаний растёт высота звука</w:t>
      </w:r>
      <w:hyperlink r:id="rId57" w:anchor="cite_note-_61f7df4866631ec6-1" w:history="1">
        <w:r w:rsidR="0047303D" w:rsidRPr="00ED2AC3">
          <w:rPr>
            <w:rStyle w:val="aa"/>
            <w:rFonts w:ascii="Times New Roman" w:hAnsi="Times New Roman" w:cs="Times New Roman"/>
            <w:color w:val="000000" w:themeColor="text1"/>
            <w:sz w:val="28"/>
            <w:szCs w:val="28"/>
            <w:u w:val="none"/>
            <w:shd w:val="clear" w:color="auto" w:fill="FFFFFF"/>
            <w:vertAlign w:val="superscript"/>
          </w:rPr>
          <w:t>[1]</w:t>
        </w:r>
      </w:hyperlink>
      <w:r w:rsidR="0047303D" w:rsidRPr="00ED2AC3">
        <w:rPr>
          <w:rFonts w:ascii="Times New Roman" w:hAnsi="Times New Roman" w:cs="Times New Roman"/>
          <w:color w:val="000000" w:themeColor="text1"/>
          <w:sz w:val="28"/>
          <w:szCs w:val="28"/>
          <w:shd w:val="clear" w:color="auto" w:fill="FFFFFF"/>
        </w:rPr>
        <w:t>. В первом приближении субъективная высота звука пропорциональна </w:t>
      </w:r>
      <w:hyperlink r:id="rId58" w:tooltip="Логарифм" w:history="1">
        <w:r w:rsidR="0047303D" w:rsidRPr="00ED2AC3">
          <w:rPr>
            <w:rStyle w:val="aa"/>
            <w:rFonts w:ascii="Times New Roman" w:hAnsi="Times New Roman" w:cs="Times New Roman"/>
            <w:color w:val="000000" w:themeColor="text1"/>
            <w:sz w:val="28"/>
            <w:szCs w:val="28"/>
            <w:u w:val="none"/>
            <w:shd w:val="clear" w:color="auto" w:fill="FFFFFF"/>
          </w:rPr>
          <w:t>логарифму</w:t>
        </w:r>
      </w:hyperlink>
      <w:r w:rsidR="0047303D" w:rsidRPr="00ED2AC3">
        <w:rPr>
          <w:rFonts w:ascii="Times New Roman" w:hAnsi="Times New Roman" w:cs="Times New Roman"/>
          <w:color w:val="000000" w:themeColor="text1"/>
          <w:sz w:val="28"/>
          <w:szCs w:val="28"/>
          <w:shd w:val="clear" w:color="auto" w:fill="FFFFFF"/>
        </w:rPr>
        <w:t> </w:t>
      </w:r>
      <w:hyperlink r:id="rId59" w:tooltip="Частота" w:history="1">
        <w:r w:rsidR="0047303D" w:rsidRPr="00ED2AC3">
          <w:rPr>
            <w:rStyle w:val="aa"/>
            <w:rFonts w:ascii="Times New Roman" w:hAnsi="Times New Roman" w:cs="Times New Roman"/>
            <w:color w:val="000000" w:themeColor="text1"/>
            <w:sz w:val="28"/>
            <w:szCs w:val="28"/>
            <w:u w:val="none"/>
            <w:shd w:val="clear" w:color="auto" w:fill="FFFFFF"/>
          </w:rPr>
          <w:t>частоты</w:t>
        </w:r>
      </w:hyperlink>
      <w:r w:rsidR="0047303D" w:rsidRPr="00ED2AC3">
        <w:rPr>
          <w:rFonts w:ascii="Times New Roman" w:hAnsi="Times New Roman" w:cs="Times New Roman"/>
          <w:color w:val="000000" w:themeColor="text1"/>
          <w:sz w:val="28"/>
          <w:szCs w:val="28"/>
          <w:shd w:val="clear" w:color="auto" w:fill="FFFFFF"/>
        </w:rPr>
        <w:t> — согласно </w:t>
      </w:r>
      <w:hyperlink r:id="rId60" w:tooltip="Закон Вебера — Фехнера" w:history="1">
        <w:r w:rsidR="0047303D" w:rsidRPr="00ED2AC3">
          <w:rPr>
            <w:rStyle w:val="aa"/>
            <w:rFonts w:ascii="Times New Roman" w:hAnsi="Times New Roman" w:cs="Times New Roman"/>
            <w:color w:val="000000" w:themeColor="text1"/>
            <w:sz w:val="28"/>
            <w:szCs w:val="28"/>
            <w:u w:val="none"/>
            <w:shd w:val="clear" w:color="auto" w:fill="FFFFFF"/>
          </w:rPr>
          <w:t>закону Вебера-Фехнера</w:t>
        </w:r>
      </w:hyperlink>
      <w:r w:rsidR="0047303D" w:rsidRPr="00ED2AC3">
        <w:rPr>
          <w:rFonts w:ascii="Times New Roman" w:hAnsi="Times New Roman" w:cs="Times New Roman"/>
          <w:color w:val="000000" w:themeColor="text1"/>
          <w:sz w:val="28"/>
          <w:szCs w:val="28"/>
          <w:shd w:val="clear" w:color="auto" w:fill="FFFFFF"/>
        </w:rPr>
        <w:t>.</w:t>
      </w:r>
    </w:p>
    <w:p w:rsidR="0047303D" w:rsidRPr="00ED2AC3" w:rsidRDefault="00C45C20"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b/>
          <w:color w:val="000000" w:themeColor="text1"/>
          <w:sz w:val="28"/>
          <w:szCs w:val="28"/>
        </w:rPr>
        <w:t xml:space="preserve">Динамика </w:t>
      </w:r>
      <w:r w:rsidRPr="00ED2AC3">
        <w:rPr>
          <w:color w:val="000000" w:themeColor="text1"/>
          <w:sz w:val="28"/>
          <w:szCs w:val="28"/>
        </w:rPr>
        <w:t xml:space="preserve">- </w:t>
      </w:r>
      <w:r w:rsidR="0047303D" w:rsidRPr="00ED2AC3">
        <w:rPr>
          <w:color w:val="000000" w:themeColor="text1"/>
          <w:sz w:val="28"/>
          <w:szCs w:val="28"/>
        </w:rPr>
        <w:t>(</w:t>
      </w:r>
      <w:hyperlink r:id="rId61" w:tooltip="Греческий язык" w:history="1">
        <w:r w:rsidR="0047303D" w:rsidRPr="00ED2AC3">
          <w:rPr>
            <w:rStyle w:val="aa"/>
            <w:color w:val="000000" w:themeColor="text1"/>
            <w:sz w:val="28"/>
            <w:szCs w:val="28"/>
            <w:u w:val="none"/>
          </w:rPr>
          <w:t>греч.</w:t>
        </w:r>
      </w:hyperlink>
      <w:r w:rsidR="0047303D" w:rsidRPr="00ED2AC3">
        <w:rPr>
          <w:color w:val="000000" w:themeColor="text1"/>
          <w:sz w:val="28"/>
          <w:szCs w:val="28"/>
        </w:rPr>
        <w:t> </w:t>
      </w:r>
      <w:r w:rsidR="0047303D" w:rsidRPr="00ED2AC3">
        <w:rPr>
          <w:color w:val="000000" w:themeColor="text1"/>
          <w:sz w:val="28"/>
          <w:szCs w:val="28"/>
          <w:lang w:val="el-GR"/>
        </w:rPr>
        <w:t>δύναμις</w:t>
      </w:r>
      <w:r w:rsidR="0047303D" w:rsidRPr="00ED2AC3">
        <w:rPr>
          <w:color w:val="000000" w:themeColor="text1"/>
          <w:sz w:val="28"/>
          <w:szCs w:val="28"/>
        </w:rPr>
        <w:t> «сила, мощь») — раздел </w:t>
      </w:r>
      <w:hyperlink r:id="rId62" w:tooltip="Механика" w:history="1">
        <w:r w:rsidR="0047303D" w:rsidRPr="00ED2AC3">
          <w:rPr>
            <w:rStyle w:val="aa"/>
            <w:color w:val="000000" w:themeColor="text1"/>
            <w:sz w:val="28"/>
            <w:szCs w:val="28"/>
            <w:u w:val="none"/>
          </w:rPr>
          <w:t>механики</w:t>
        </w:r>
      </w:hyperlink>
      <w:r w:rsidR="0047303D" w:rsidRPr="00ED2AC3">
        <w:rPr>
          <w:color w:val="000000" w:themeColor="text1"/>
          <w:sz w:val="28"/>
          <w:szCs w:val="28"/>
        </w:rPr>
        <w:t>, в котором изучаются причины изменения </w:t>
      </w:r>
      <w:hyperlink r:id="rId63" w:tooltip="Механическое движение" w:history="1">
        <w:r w:rsidR="0047303D" w:rsidRPr="00ED2AC3">
          <w:rPr>
            <w:rStyle w:val="aa"/>
            <w:color w:val="000000" w:themeColor="text1"/>
            <w:sz w:val="28"/>
            <w:szCs w:val="28"/>
            <w:u w:val="none"/>
          </w:rPr>
          <w:t>механического движения</w:t>
        </w:r>
      </w:hyperlink>
      <w:r w:rsidR="0047303D" w:rsidRPr="00ED2AC3">
        <w:rPr>
          <w:color w:val="000000" w:themeColor="text1"/>
          <w:sz w:val="28"/>
          <w:szCs w:val="28"/>
        </w:rPr>
        <w:t>, тогда как способы описать движение изучает </w:t>
      </w:r>
      <w:hyperlink r:id="rId64" w:tooltip="Кинематика" w:history="1">
        <w:r w:rsidR="0047303D" w:rsidRPr="00ED2AC3">
          <w:rPr>
            <w:rStyle w:val="aa"/>
            <w:color w:val="000000" w:themeColor="text1"/>
            <w:sz w:val="28"/>
            <w:szCs w:val="28"/>
            <w:u w:val="none"/>
          </w:rPr>
          <w:t>кинематика</w:t>
        </w:r>
      </w:hyperlink>
      <w:r w:rsidR="0047303D" w:rsidRPr="00ED2AC3">
        <w:rPr>
          <w:color w:val="000000" w:themeColor="text1"/>
          <w:sz w:val="28"/>
          <w:szCs w:val="28"/>
        </w:rPr>
        <w:t>. В классической механике этими причинами являются </w:t>
      </w:r>
      <w:hyperlink r:id="rId65" w:tooltip="Сила (механика)" w:history="1">
        <w:r w:rsidR="0047303D" w:rsidRPr="00ED2AC3">
          <w:rPr>
            <w:rStyle w:val="aa"/>
            <w:color w:val="000000" w:themeColor="text1"/>
            <w:sz w:val="28"/>
            <w:szCs w:val="28"/>
            <w:u w:val="none"/>
          </w:rPr>
          <w:t>силы</w:t>
        </w:r>
      </w:hyperlink>
      <w:r w:rsidR="0047303D" w:rsidRPr="00ED2AC3">
        <w:rPr>
          <w:color w:val="000000" w:themeColor="text1"/>
          <w:sz w:val="28"/>
          <w:szCs w:val="28"/>
        </w:rPr>
        <w:t>. Динамика оперирует также такими понятиями, как </w:t>
      </w:r>
      <w:hyperlink r:id="rId66" w:tooltip="Масса" w:history="1">
        <w:r w:rsidR="0047303D" w:rsidRPr="00ED2AC3">
          <w:rPr>
            <w:rStyle w:val="aa"/>
            <w:color w:val="000000" w:themeColor="text1"/>
            <w:sz w:val="28"/>
            <w:szCs w:val="28"/>
            <w:u w:val="none"/>
          </w:rPr>
          <w:t>масса</w:t>
        </w:r>
      </w:hyperlink>
      <w:r w:rsidR="0047303D" w:rsidRPr="00ED2AC3">
        <w:rPr>
          <w:color w:val="000000" w:themeColor="text1"/>
          <w:sz w:val="28"/>
          <w:szCs w:val="28"/>
        </w:rPr>
        <w:t>, </w:t>
      </w:r>
      <w:hyperlink r:id="rId67" w:tooltip="Импульс" w:history="1">
        <w:r w:rsidR="0047303D" w:rsidRPr="00ED2AC3">
          <w:rPr>
            <w:rStyle w:val="aa"/>
            <w:color w:val="000000" w:themeColor="text1"/>
            <w:sz w:val="28"/>
            <w:szCs w:val="28"/>
            <w:u w:val="none"/>
          </w:rPr>
          <w:t>импульс</w:t>
        </w:r>
      </w:hyperlink>
      <w:r w:rsidR="0047303D" w:rsidRPr="00ED2AC3">
        <w:rPr>
          <w:color w:val="000000" w:themeColor="text1"/>
          <w:sz w:val="28"/>
          <w:szCs w:val="28"/>
        </w:rPr>
        <w:t>, </w:t>
      </w:r>
      <w:hyperlink r:id="rId68" w:tooltip="Момент импульса" w:history="1">
        <w:r w:rsidR="0047303D" w:rsidRPr="00ED2AC3">
          <w:rPr>
            <w:rStyle w:val="aa"/>
            <w:color w:val="000000" w:themeColor="text1"/>
            <w:sz w:val="28"/>
            <w:szCs w:val="28"/>
            <w:u w:val="none"/>
          </w:rPr>
          <w:t>момент импульса</w:t>
        </w:r>
      </w:hyperlink>
      <w:r w:rsidR="0047303D" w:rsidRPr="00ED2AC3">
        <w:rPr>
          <w:color w:val="000000" w:themeColor="text1"/>
          <w:sz w:val="28"/>
          <w:szCs w:val="28"/>
        </w:rPr>
        <w:t>, </w:t>
      </w:r>
      <w:hyperlink r:id="rId69" w:tooltip="Энергия" w:history="1">
        <w:r w:rsidR="0047303D" w:rsidRPr="00ED2AC3">
          <w:rPr>
            <w:rStyle w:val="aa"/>
            <w:color w:val="000000" w:themeColor="text1"/>
            <w:sz w:val="28"/>
            <w:szCs w:val="28"/>
            <w:u w:val="none"/>
          </w:rPr>
          <w:t>энергия</w:t>
        </w:r>
      </w:hyperlink>
      <w:hyperlink r:id="rId70" w:anchor="cite_note-%D0%A4%D0%AD-1" w:history="1">
        <w:r w:rsidR="0047303D" w:rsidRPr="00ED2AC3">
          <w:rPr>
            <w:rStyle w:val="aa"/>
            <w:color w:val="000000" w:themeColor="text1"/>
            <w:sz w:val="28"/>
            <w:szCs w:val="28"/>
            <w:u w:val="none"/>
            <w:vertAlign w:val="superscript"/>
          </w:rPr>
          <w:t>[1]</w:t>
        </w:r>
      </w:hyperlink>
      <w:r w:rsidR="0047303D" w:rsidRPr="00ED2AC3">
        <w:rPr>
          <w:color w:val="000000" w:themeColor="text1"/>
          <w:sz w:val="28"/>
          <w:szCs w:val="28"/>
        </w:rPr>
        <w:t>.</w:t>
      </w:r>
    </w:p>
    <w:p w:rsidR="00C45C20" w:rsidRPr="00ED2AC3" w:rsidRDefault="0047303D" w:rsidP="003F1706">
      <w:pPr>
        <w:pStyle w:val="ab"/>
        <w:shd w:val="clear" w:color="auto" w:fill="FFFFFF"/>
        <w:spacing w:before="0" w:beforeAutospacing="0" w:after="0" w:afterAutospacing="0" w:line="276" w:lineRule="auto"/>
        <w:ind w:firstLine="993"/>
        <w:jc w:val="both"/>
        <w:rPr>
          <w:color w:val="000000" w:themeColor="text1"/>
          <w:sz w:val="28"/>
          <w:szCs w:val="28"/>
        </w:rPr>
      </w:pPr>
      <w:r w:rsidRPr="00ED2AC3">
        <w:rPr>
          <w:color w:val="000000" w:themeColor="text1"/>
          <w:sz w:val="28"/>
          <w:szCs w:val="28"/>
        </w:rPr>
        <w:t>Также динамикой нередко называют, применительно к другим областям физики (например, к теории поля), ту часть рассматриваемой теории, которая более или менее прямо аналогична динамике в механике, противопоставляясь обычно кинематике (к кинематике в таких теориях обычно относят, например, соотношения, получающиеся из преобразований величин при смене системы отсчёта).</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 xml:space="preserve">Темп – </w:t>
      </w:r>
      <w:r w:rsidR="0047303D" w:rsidRPr="00ED2AC3">
        <w:rPr>
          <w:rFonts w:ascii="Times New Roman" w:hAnsi="Times New Roman" w:cs="Times New Roman"/>
          <w:color w:val="202122"/>
          <w:sz w:val="28"/>
          <w:szCs w:val="28"/>
          <w:shd w:val="clear" w:color="auto" w:fill="FFFFFF"/>
        </w:rPr>
        <w:t> </w:t>
      </w:r>
      <w:r w:rsidR="0047303D" w:rsidRPr="00ED2AC3">
        <w:rPr>
          <w:rFonts w:ascii="Times New Roman" w:hAnsi="Times New Roman" w:cs="Times New Roman"/>
          <w:color w:val="000000" w:themeColor="text1"/>
          <w:sz w:val="28"/>
          <w:szCs w:val="28"/>
          <w:shd w:val="clear" w:color="auto" w:fill="FFFFFF"/>
        </w:rPr>
        <w:t>скорость следования метрических долей в единице времени, а также расстояние между сильными нотами.</w:t>
      </w:r>
    </w:p>
    <w:p w:rsidR="00C45C20" w:rsidRPr="00ED2AC3" w:rsidRDefault="00C45C20" w:rsidP="003F1706">
      <w:pPr>
        <w:pStyle w:val="a8"/>
        <w:spacing w:after="0" w:line="276" w:lineRule="auto"/>
        <w:ind w:left="0" w:firstLine="993"/>
        <w:jc w:val="both"/>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rPr>
        <w:t xml:space="preserve">Тон – </w:t>
      </w:r>
      <w:hyperlink r:id="rId71" w:tooltip="Высота звука" w:history="1">
        <w:r w:rsidR="0047303D" w:rsidRPr="00ED2AC3">
          <w:rPr>
            <w:rStyle w:val="aa"/>
            <w:rFonts w:ascii="Times New Roman" w:hAnsi="Times New Roman" w:cs="Times New Roman"/>
            <w:color w:val="000000" w:themeColor="text1"/>
            <w:sz w:val="28"/>
            <w:szCs w:val="28"/>
            <w:u w:val="none"/>
            <w:shd w:val="clear" w:color="auto" w:fill="FFFFFF"/>
          </w:rPr>
          <w:t>высота звука</w:t>
        </w:r>
      </w:hyperlink>
      <w:r w:rsidR="0047303D" w:rsidRPr="00ED2AC3">
        <w:rPr>
          <w:rFonts w:ascii="Times New Roman" w:hAnsi="Times New Roman" w:cs="Times New Roman"/>
          <w:color w:val="000000" w:themeColor="text1"/>
          <w:sz w:val="28"/>
          <w:szCs w:val="28"/>
          <w:shd w:val="clear" w:color="auto" w:fill="FFFFFF"/>
        </w:rPr>
        <w:t>, а также её или буквенное, или словесное обозначение.</w:t>
      </w:r>
    </w:p>
    <w:p w:rsidR="00C45C20" w:rsidRPr="00ED2AC3" w:rsidRDefault="0047303D" w:rsidP="003F1706">
      <w:pPr>
        <w:pStyle w:val="a8"/>
        <w:spacing w:after="0" w:line="276" w:lineRule="auto"/>
        <w:ind w:left="0" w:firstLine="993"/>
        <w:jc w:val="both"/>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rPr>
        <w:t>Одноголоси</w:t>
      </w:r>
      <w:r w:rsidR="00C45C20" w:rsidRPr="00ED2AC3">
        <w:rPr>
          <w:rFonts w:ascii="Times New Roman" w:hAnsi="Times New Roman" w:cs="Times New Roman"/>
          <w:b/>
          <w:color w:val="000000" w:themeColor="text1"/>
          <w:sz w:val="28"/>
          <w:szCs w:val="28"/>
        </w:rPr>
        <w:t xml:space="preserve">е – </w:t>
      </w:r>
      <w:r w:rsidR="00ED2AC3" w:rsidRPr="00ED2AC3">
        <w:rPr>
          <w:rFonts w:ascii="Times New Roman" w:hAnsi="Times New Roman" w:cs="Times New Roman"/>
          <w:bCs/>
          <w:color w:val="000000" w:themeColor="text1"/>
          <w:sz w:val="28"/>
          <w:szCs w:val="28"/>
          <w:shd w:val="clear" w:color="auto" w:fill="FFFFFF"/>
        </w:rPr>
        <w:t>одноголо́сие</w:t>
      </w:r>
      <w:r w:rsidR="00ED2AC3" w:rsidRPr="00ED2AC3">
        <w:rPr>
          <w:rFonts w:ascii="Times New Roman" w:hAnsi="Times New Roman" w:cs="Times New Roman"/>
          <w:color w:val="000000" w:themeColor="text1"/>
          <w:sz w:val="28"/>
          <w:szCs w:val="28"/>
          <w:shd w:val="clear" w:color="auto" w:fill="FFFFFF"/>
        </w:rPr>
        <w:t> в музыке принцип изложения, при котором звуки координируются в виде последовательности во времени (</w:t>
      </w:r>
      <w:hyperlink r:id="rId72" w:tooltip="Мелодия" w:history="1">
        <w:r w:rsidR="00ED2AC3" w:rsidRPr="00ED2AC3">
          <w:rPr>
            <w:rStyle w:val="aa"/>
            <w:rFonts w:ascii="Times New Roman" w:hAnsi="Times New Roman" w:cs="Times New Roman"/>
            <w:color w:val="000000" w:themeColor="text1"/>
            <w:sz w:val="28"/>
            <w:szCs w:val="28"/>
            <w:u w:val="none"/>
            <w:shd w:val="clear" w:color="auto" w:fill="FFFFFF"/>
          </w:rPr>
          <w:t>мелодии</w:t>
        </w:r>
      </w:hyperlink>
      <w:r w:rsidR="00ED2AC3" w:rsidRPr="00ED2AC3">
        <w:rPr>
          <w:rFonts w:ascii="Times New Roman" w:hAnsi="Times New Roman" w:cs="Times New Roman"/>
          <w:color w:val="000000" w:themeColor="text1"/>
          <w:sz w:val="28"/>
          <w:szCs w:val="28"/>
          <w:shd w:val="clear" w:color="auto" w:fill="FFFFFF"/>
        </w:rPr>
        <w:t>). В противоположность </w:t>
      </w:r>
      <w:hyperlink r:id="rId73" w:tooltip="Многоголосие" w:history="1">
        <w:r w:rsidR="00ED2AC3" w:rsidRPr="00ED2AC3">
          <w:rPr>
            <w:rStyle w:val="aa"/>
            <w:rFonts w:ascii="Times New Roman" w:hAnsi="Times New Roman" w:cs="Times New Roman"/>
            <w:color w:val="000000" w:themeColor="text1"/>
            <w:sz w:val="28"/>
            <w:szCs w:val="28"/>
            <w:u w:val="none"/>
            <w:shd w:val="clear" w:color="auto" w:fill="FFFFFF"/>
          </w:rPr>
          <w:t>многоголосию</w:t>
        </w:r>
      </w:hyperlink>
      <w:r w:rsidR="00ED2AC3" w:rsidRPr="00ED2AC3">
        <w:rPr>
          <w:rFonts w:ascii="Times New Roman" w:hAnsi="Times New Roman" w:cs="Times New Roman"/>
          <w:color w:val="000000" w:themeColor="text1"/>
          <w:sz w:val="28"/>
          <w:szCs w:val="28"/>
          <w:shd w:val="clear" w:color="auto" w:fill="FFFFFF"/>
        </w:rPr>
        <w:t>, </w:t>
      </w:r>
      <w:hyperlink r:id="rId74" w:tooltip="Созвучие" w:history="1">
        <w:r w:rsidR="00ED2AC3" w:rsidRPr="00ED2AC3">
          <w:rPr>
            <w:rStyle w:val="aa"/>
            <w:rFonts w:ascii="Times New Roman" w:hAnsi="Times New Roman" w:cs="Times New Roman"/>
            <w:color w:val="000000" w:themeColor="text1"/>
            <w:sz w:val="28"/>
            <w:szCs w:val="28"/>
            <w:u w:val="none"/>
            <w:shd w:val="clear" w:color="auto" w:fill="FFFFFF"/>
          </w:rPr>
          <w:t>созвучия</w:t>
        </w:r>
      </w:hyperlink>
      <w:r w:rsidR="00ED2AC3" w:rsidRPr="00ED2AC3">
        <w:rPr>
          <w:rFonts w:ascii="Times New Roman" w:hAnsi="Times New Roman" w:cs="Times New Roman"/>
          <w:color w:val="000000" w:themeColor="text1"/>
          <w:sz w:val="28"/>
          <w:szCs w:val="28"/>
          <w:shd w:val="clear" w:color="auto" w:fill="FFFFFF"/>
        </w:rPr>
        <w:t> избегаются, характерна </w:t>
      </w:r>
      <w:hyperlink r:id="rId75" w:tooltip="Монодия" w:history="1">
        <w:r w:rsidR="00ED2AC3" w:rsidRPr="00ED2AC3">
          <w:rPr>
            <w:rStyle w:val="aa"/>
            <w:rFonts w:ascii="Times New Roman" w:hAnsi="Times New Roman" w:cs="Times New Roman"/>
            <w:color w:val="000000" w:themeColor="text1"/>
            <w:sz w:val="28"/>
            <w:szCs w:val="28"/>
            <w:u w:val="none"/>
            <w:shd w:val="clear" w:color="auto" w:fill="FFFFFF"/>
          </w:rPr>
          <w:t>монодия</w:t>
        </w:r>
      </w:hyperlink>
      <w:r w:rsidR="00ED2AC3" w:rsidRPr="00ED2AC3">
        <w:rPr>
          <w:rFonts w:ascii="Times New Roman" w:hAnsi="Times New Roman" w:cs="Times New Roman"/>
          <w:color w:val="202122"/>
          <w:sz w:val="28"/>
          <w:szCs w:val="28"/>
          <w:shd w:val="clear" w:color="auto" w:fill="FFFFFF"/>
        </w:rPr>
        <w:t>.</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lang w:val="en-US"/>
        </w:rPr>
        <w:lastRenderedPageBreak/>
        <w:t>Fingerstyle</w:t>
      </w:r>
      <w:r w:rsidRPr="00ED2AC3">
        <w:rPr>
          <w:rFonts w:ascii="Times New Roman" w:hAnsi="Times New Roman" w:cs="Times New Roman"/>
          <w:b/>
          <w:color w:val="000000" w:themeColor="text1"/>
          <w:sz w:val="28"/>
          <w:szCs w:val="28"/>
        </w:rPr>
        <w:t xml:space="preserve"> – </w:t>
      </w:r>
      <w:r w:rsidR="00ED2AC3" w:rsidRPr="00ED2AC3">
        <w:rPr>
          <w:rFonts w:ascii="Times New Roman" w:hAnsi="Times New Roman" w:cs="Times New Roman"/>
          <w:color w:val="000000" w:themeColor="text1"/>
          <w:sz w:val="28"/>
          <w:szCs w:val="28"/>
          <w:shd w:val="clear" w:color="auto" w:fill="FFFFFF"/>
        </w:rPr>
        <w:t>(</w:t>
      </w:r>
      <w:hyperlink r:id="rId76" w:tooltip="Английский язык" w:history="1">
        <w:r w:rsidR="00ED2AC3" w:rsidRPr="00ED2AC3">
          <w:rPr>
            <w:rStyle w:val="aa"/>
            <w:rFonts w:ascii="Times New Roman" w:hAnsi="Times New Roman" w:cs="Times New Roman"/>
            <w:color w:val="000000" w:themeColor="text1"/>
            <w:sz w:val="28"/>
            <w:szCs w:val="28"/>
            <w:u w:val="none"/>
            <w:shd w:val="clear" w:color="auto" w:fill="FFFFFF"/>
          </w:rPr>
          <w:t>англ.</w:t>
        </w:r>
      </w:hyperlink>
      <w:r w:rsidR="00ED2AC3" w:rsidRPr="00ED2AC3">
        <w:rPr>
          <w:rFonts w:ascii="Times New Roman" w:hAnsi="Times New Roman" w:cs="Times New Roman"/>
          <w:color w:val="000000" w:themeColor="text1"/>
          <w:sz w:val="28"/>
          <w:szCs w:val="28"/>
          <w:shd w:val="clear" w:color="auto" w:fill="FFFFFF"/>
        </w:rPr>
        <w:t> </w:t>
      </w:r>
      <w:r w:rsidR="00ED2AC3" w:rsidRPr="00ED2AC3">
        <w:rPr>
          <w:rFonts w:ascii="Times New Roman" w:hAnsi="Times New Roman" w:cs="Times New Roman"/>
          <w:iCs/>
          <w:color w:val="000000" w:themeColor="text1"/>
          <w:sz w:val="28"/>
          <w:szCs w:val="28"/>
          <w:shd w:val="clear" w:color="auto" w:fill="FFFFFF"/>
          <w:lang w:val="en"/>
        </w:rPr>
        <w:t>fingerstyle</w:t>
      </w:r>
      <w:r w:rsidR="00ED2AC3" w:rsidRPr="00ED2AC3">
        <w:rPr>
          <w:rFonts w:ascii="Times New Roman" w:hAnsi="Times New Roman" w:cs="Times New Roman"/>
          <w:color w:val="000000" w:themeColor="text1"/>
          <w:sz w:val="28"/>
          <w:szCs w:val="28"/>
          <w:shd w:val="clear" w:color="auto" w:fill="FFFFFF"/>
        </w:rPr>
        <w:t>; также </w:t>
      </w:r>
      <w:r w:rsidR="00ED2AC3" w:rsidRPr="00ED2AC3">
        <w:rPr>
          <w:rFonts w:ascii="Times New Roman" w:hAnsi="Times New Roman" w:cs="Times New Roman"/>
          <w:iCs/>
          <w:color w:val="000000" w:themeColor="text1"/>
          <w:sz w:val="28"/>
          <w:szCs w:val="28"/>
          <w:shd w:val="clear" w:color="auto" w:fill="FFFFFF"/>
        </w:rPr>
        <w:t>пальцевой метод, пальцевой стиль</w:t>
      </w:r>
      <w:r w:rsidR="00ED2AC3" w:rsidRPr="00ED2AC3">
        <w:rPr>
          <w:rFonts w:ascii="Times New Roman" w:hAnsi="Times New Roman" w:cs="Times New Roman"/>
          <w:color w:val="000000" w:themeColor="text1"/>
          <w:sz w:val="28"/>
          <w:szCs w:val="28"/>
          <w:shd w:val="clear" w:color="auto" w:fill="FFFFFF"/>
        </w:rPr>
        <w:t>) — техника игры на гитаре, чаще всего — </w:t>
      </w:r>
      <w:hyperlink r:id="rId77" w:tooltip="Акустическая гитара" w:history="1">
        <w:r w:rsidR="00ED2AC3" w:rsidRPr="00ED2AC3">
          <w:rPr>
            <w:rStyle w:val="aa"/>
            <w:rFonts w:ascii="Times New Roman" w:hAnsi="Times New Roman" w:cs="Times New Roman"/>
            <w:color w:val="000000" w:themeColor="text1"/>
            <w:sz w:val="28"/>
            <w:szCs w:val="28"/>
            <w:u w:val="none"/>
            <w:shd w:val="clear" w:color="auto" w:fill="FFFFFF"/>
          </w:rPr>
          <w:t>акустической</w:t>
        </w:r>
      </w:hyperlink>
      <w:r w:rsidR="00ED2AC3" w:rsidRPr="00ED2AC3">
        <w:rPr>
          <w:rFonts w:ascii="Times New Roman" w:hAnsi="Times New Roman" w:cs="Times New Roman"/>
          <w:color w:val="000000" w:themeColor="text1"/>
          <w:sz w:val="28"/>
          <w:szCs w:val="28"/>
          <w:shd w:val="clear" w:color="auto" w:fill="FFFFFF"/>
        </w:rPr>
        <w:t>, при которой один гитарист ведёт одновременно партии соло, ритм и бас. Данная техника позволяет исполнителю создать впечатление нескольких одновременно звучащих инструментов. Кроме того, фингерстайл позволяет использовать гитару необычными способами, например, в том числе как ударный инструмент</w:t>
      </w:r>
      <w:r w:rsidR="00ED2AC3" w:rsidRPr="00ED2AC3">
        <w:rPr>
          <w:rFonts w:ascii="Times New Roman" w:hAnsi="Times New Roman" w:cs="Times New Roman"/>
          <w:color w:val="202122"/>
          <w:sz w:val="28"/>
          <w:szCs w:val="28"/>
          <w:shd w:val="clear" w:color="auto" w:fill="FFFFFF"/>
        </w:rPr>
        <w:t>.</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 xml:space="preserve">Бой – </w:t>
      </w:r>
      <w:r w:rsidR="00ED2AC3" w:rsidRPr="00ED2AC3">
        <w:rPr>
          <w:rFonts w:ascii="Times New Roman" w:hAnsi="Times New Roman" w:cs="Times New Roman"/>
          <w:color w:val="202122"/>
          <w:sz w:val="28"/>
          <w:szCs w:val="28"/>
          <w:shd w:val="clear" w:color="auto" w:fill="FFFFFF"/>
        </w:rPr>
        <w:t> </w:t>
      </w:r>
      <w:r w:rsidR="00ED2AC3" w:rsidRPr="00ED2AC3">
        <w:rPr>
          <w:rFonts w:ascii="Times New Roman" w:hAnsi="Times New Roman" w:cs="Times New Roman"/>
          <w:color w:val="000000" w:themeColor="text1"/>
          <w:sz w:val="28"/>
          <w:szCs w:val="28"/>
          <w:shd w:val="clear" w:color="auto" w:fill="FFFFFF"/>
        </w:rPr>
        <w:t>самый известный приём игры на </w:t>
      </w:r>
      <w:hyperlink r:id="rId78" w:tooltip="Гитара" w:history="1">
        <w:r w:rsidR="00ED2AC3" w:rsidRPr="00ED2AC3">
          <w:rPr>
            <w:rStyle w:val="aa"/>
            <w:rFonts w:ascii="Times New Roman" w:hAnsi="Times New Roman" w:cs="Times New Roman"/>
            <w:color w:val="000000" w:themeColor="text1"/>
            <w:sz w:val="28"/>
            <w:szCs w:val="28"/>
            <w:u w:val="none"/>
            <w:shd w:val="clear" w:color="auto" w:fill="FFFFFF"/>
          </w:rPr>
          <w:t>гитаре</w:t>
        </w:r>
      </w:hyperlink>
      <w:r w:rsidR="00ED2AC3" w:rsidRPr="00ED2AC3">
        <w:rPr>
          <w:rFonts w:ascii="Times New Roman" w:hAnsi="Times New Roman" w:cs="Times New Roman"/>
          <w:color w:val="000000" w:themeColor="text1"/>
          <w:sz w:val="28"/>
          <w:szCs w:val="28"/>
          <w:shd w:val="clear" w:color="auto" w:fill="FFFFFF"/>
        </w:rPr>
        <w:t>. Заключается в ударном звукоизвлечении (отсюда и название), резким, но скользящим ударом — по отдельным, рядом расположенным, </w:t>
      </w:r>
      <w:hyperlink r:id="rId79" w:tooltip="Струна (деталь музыкальных инструментов)" w:history="1">
        <w:r w:rsidR="00ED2AC3" w:rsidRPr="00ED2AC3">
          <w:rPr>
            <w:rStyle w:val="aa"/>
            <w:rFonts w:ascii="Times New Roman" w:hAnsi="Times New Roman" w:cs="Times New Roman"/>
            <w:color w:val="000000" w:themeColor="text1"/>
            <w:sz w:val="28"/>
            <w:szCs w:val="28"/>
            <w:u w:val="none"/>
            <w:shd w:val="clear" w:color="auto" w:fill="FFFFFF"/>
          </w:rPr>
          <w:t>струнам</w:t>
        </w:r>
      </w:hyperlink>
      <w:r w:rsidR="00ED2AC3" w:rsidRPr="00ED2AC3">
        <w:rPr>
          <w:rFonts w:ascii="Times New Roman" w:hAnsi="Times New Roman" w:cs="Times New Roman"/>
          <w:color w:val="000000" w:themeColor="text1"/>
          <w:sz w:val="28"/>
          <w:szCs w:val="28"/>
          <w:shd w:val="clear" w:color="auto" w:fill="FFFFFF"/>
        </w:rPr>
        <w:t>, либо по всем сразу. Существуют его усложнённые виды, например</w:t>
      </w:r>
      <w:r w:rsidR="007D7810">
        <w:rPr>
          <w:rFonts w:ascii="Times New Roman" w:hAnsi="Times New Roman" w:cs="Times New Roman"/>
          <w:color w:val="000000" w:themeColor="text1"/>
          <w:sz w:val="28"/>
          <w:szCs w:val="28"/>
          <w:shd w:val="clear" w:color="auto" w:fill="FFFFFF"/>
        </w:rPr>
        <w:t>:</w:t>
      </w:r>
      <w:r w:rsidR="00ED2AC3" w:rsidRPr="00ED2AC3">
        <w:rPr>
          <w:rFonts w:ascii="Times New Roman" w:hAnsi="Times New Roman" w:cs="Times New Roman"/>
          <w:color w:val="000000" w:themeColor="text1"/>
          <w:sz w:val="28"/>
          <w:szCs w:val="28"/>
          <w:shd w:val="clear" w:color="auto" w:fill="FFFFFF"/>
        </w:rPr>
        <w:t xml:space="preserve"> «испанский бой» («расгеадо», </w:t>
      </w:r>
      <w:hyperlink r:id="rId80" w:tooltip="Испанский язык" w:history="1">
        <w:r w:rsidR="00ED2AC3" w:rsidRPr="00ED2AC3">
          <w:rPr>
            <w:rStyle w:val="aa"/>
            <w:rFonts w:ascii="Times New Roman" w:hAnsi="Times New Roman" w:cs="Times New Roman"/>
            <w:color w:val="000000" w:themeColor="text1"/>
            <w:sz w:val="28"/>
            <w:szCs w:val="28"/>
            <w:u w:val="none"/>
            <w:shd w:val="clear" w:color="auto" w:fill="FFFFFF"/>
          </w:rPr>
          <w:t>исп.</w:t>
        </w:r>
      </w:hyperlink>
      <w:r w:rsidR="00ED2AC3" w:rsidRPr="00ED2AC3">
        <w:rPr>
          <w:rFonts w:ascii="Times New Roman" w:hAnsi="Times New Roman" w:cs="Times New Roman"/>
          <w:color w:val="000000" w:themeColor="text1"/>
          <w:sz w:val="28"/>
          <w:szCs w:val="28"/>
          <w:shd w:val="clear" w:color="auto" w:fill="FFFFFF"/>
        </w:rPr>
        <w:t> </w:t>
      </w:r>
      <w:r w:rsidR="00ED2AC3" w:rsidRPr="00ED2AC3">
        <w:rPr>
          <w:rFonts w:ascii="Times New Roman" w:hAnsi="Times New Roman" w:cs="Times New Roman"/>
          <w:iCs/>
          <w:color w:val="000000" w:themeColor="text1"/>
          <w:sz w:val="28"/>
          <w:szCs w:val="28"/>
          <w:shd w:val="clear" w:color="auto" w:fill="FFFFFF"/>
          <w:lang w:val="es-ES"/>
        </w:rPr>
        <w:t>Rasgueado</w:t>
      </w:r>
      <w:r w:rsidR="00ED2AC3" w:rsidRPr="00ED2AC3">
        <w:rPr>
          <w:rFonts w:ascii="Times New Roman" w:hAnsi="Times New Roman" w:cs="Times New Roman"/>
          <w:color w:val="000000" w:themeColor="text1"/>
          <w:sz w:val="28"/>
          <w:szCs w:val="28"/>
          <w:shd w:val="clear" w:color="auto" w:fill="FFFFFF"/>
        </w:rPr>
        <w:t>), который разделяется на подвиды — «восходящий», «нисходящий», «кольцевой». Применяется для игры на гитаре во время исполнения танца </w:t>
      </w:r>
      <w:hyperlink r:id="rId81" w:tooltip="Фламенко" w:history="1">
        <w:r w:rsidR="00ED2AC3" w:rsidRPr="00ED2AC3">
          <w:rPr>
            <w:rStyle w:val="aa"/>
            <w:rFonts w:ascii="Times New Roman" w:hAnsi="Times New Roman" w:cs="Times New Roman"/>
            <w:color w:val="000000" w:themeColor="text1"/>
            <w:sz w:val="28"/>
            <w:szCs w:val="28"/>
            <w:u w:val="none"/>
            <w:shd w:val="clear" w:color="auto" w:fill="FFFFFF"/>
          </w:rPr>
          <w:t>фламенко</w:t>
        </w:r>
      </w:hyperlink>
      <w:r w:rsidR="00ED2AC3" w:rsidRPr="00ED2AC3">
        <w:rPr>
          <w:rFonts w:ascii="Times New Roman" w:hAnsi="Times New Roman" w:cs="Times New Roman"/>
          <w:color w:val="000000" w:themeColor="text1"/>
          <w:sz w:val="28"/>
          <w:szCs w:val="28"/>
          <w:shd w:val="clear" w:color="auto" w:fill="FFFFFF"/>
        </w:rPr>
        <w:t>, в отличие от классической игры на гитаре, щипок струны осуществляется внешней стороной пальцев (ногтями).</w:t>
      </w:r>
    </w:p>
    <w:p w:rsidR="00C45C20" w:rsidRPr="00ED2AC3" w:rsidRDefault="00C45C20" w:rsidP="003F1706">
      <w:pPr>
        <w:pStyle w:val="a8"/>
        <w:spacing w:after="0" w:line="276" w:lineRule="auto"/>
        <w:ind w:left="0" w:firstLine="993"/>
        <w:jc w:val="both"/>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rPr>
        <w:t xml:space="preserve">Перебор – </w:t>
      </w:r>
      <w:r w:rsidR="00ED2AC3" w:rsidRPr="00ED2AC3">
        <w:rPr>
          <w:rFonts w:ascii="Times New Roman" w:hAnsi="Times New Roman" w:cs="Times New Roman"/>
          <w:color w:val="000000" w:themeColor="text1"/>
          <w:sz w:val="28"/>
          <w:szCs w:val="28"/>
          <w:shd w:val="clear" w:color="auto" w:fill="FFFFFF"/>
        </w:rPr>
        <w:t>(в английском - </w:t>
      </w:r>
      <w:r w:rsidR="00ED2AC3" w:rsidRPr="00ED2AC3">
        <w:rPr>
          <w:rFonts w:ascii="Times New Roman" w:hAnsi="Times New Roman" w:cs="Times New Roman"/>
          <w:iCs/>
          <w:color w:val="000000" w:themeColor="text1"/>
          <w:sz w:val="28"/>
          <w:szCs w:val="28"/>
          <w:shd w:val="clear" w:color="auto" w:fill="FFFFFF"/>
        </w:rPr>
        <w:t>rolls, fingerpicking</w:t>
      </w:r>
      <w:r w:rsidR="00ED2AC3" w:rsidRPr="00ED2AC3">
        <w:rPr>
          <w:rFonts w:ascii="Times New Roman" w:hAnsi="Times New Roman" w:cs="Times New Roman"/>
          <w:color w:val="000000" w:themeColor="text1"/>
          <w:sz w:val="28"/>
          <w:szCs w:val="28"/>
          <w:shd w:val="clear" w:color="auto" w:fill="FFFFFF"/>
        </w:rPr>
        <w:t>) - на бытовом языке, приём игры на </w:t>
      </w:r>
      <w:hyperlink r:id="rId82" w:tooltip="Гитара" w:history="1">
        <w:r w:rsidR="00ED2AC3" w:rsidRPr="00ED2AC3">
          <w:rPr>
            <w:rStyle w:val="aa"/>
            <w:rFonts w:ascii="Times New Roman" w:hAnsi="Times New Roman" w:cs="Times New Roman"/>
            <w:color w:val="000000" w:themeColor="text1"/>
            <w:sz w:val="28"/>
            <w:szCs w:val="28"/>
            <w:u w:val="none"/>
            <w:shd w:val="clear" w:color="auto" w:fill="FFFFFF"/>
          </w:rPr>
          <w:t>гитаре</w:t>
        </w:r>
      </w:hyperlink>
      <w:r w:rsidR="00ED2AC3" w:rsidRPr="00ED2AC3">
        <w:rPr>
          <w:rFonts w:ascii="Times New Roman" w:hAnsi="Times New Roman" w:cs="Times New Roman"/>
          <w:color w:val="000000" w:themeColor="text1"/>
          <w:sz w:val="28"/>
          <w:szCs w:val="28"/>
          <w:shd w:val="clear" w:color="auto" w:fill="FFFFFF"/>
        </w:rPr>
        <w:t> и некоторых других струнных инструментах (например, </w:t>
      </w:r>
      <w:hyperlink r:id="rId83" w:tooltip="Укулеле" w:history="1">
        <w:r w:rsidR="00ED2AC3" w:rsidRPr="00ED2AC3">
          <w:rPr>
            <w:rStyle w:val="aa"/>
            <w:rFonts w:ascii="Times New Roman" w:hAnsi="Times New Roman" w:cs="Times New Roman"/>
            <w:color w:val="000000" w:themeColor="text1"/>
            <w:sz w:val="28"/>
            <w:szCs w:val="28"/>
            <w:u w:val="none"/>
            <w:shd w:val="clear" w:color="auto" w:fill="FFFFFF"/>
          </w:rPr>
          <w:t>укулеле</w:t>
        </w:r>
      </w:hyperlink>
      <w:r w:rsidR="00ED2AC3" w:rsidRPr="00ED2AC3">
        <w:rPr>
          <w:rFonts w:ascii="Times New Roman" w:hAnsi="Times New Roman" w:cs="Times New Roman"/>
          <w:color w:val="000000" w:themeColor="text1"/>
          <w:sz w:val="28"/>
          <w:szCs w:val="28"/>
          <w:shd w:val="clear" w:color="auto" w:fill="FFFFFF"/>
        </w:rPr>
        <w:t>), заключающийся в последовательном перебирании струн разными пальцами правой руки (или левой, если гитарист левша). Наиболее часто используется для игры </w:t>
      </w:r>
      <w:hyperlink r:id="rId84" w:tooltip="Арпеджио" w:history="1">
        <w:r w:rsidR="00ED2AC3" w:rsidRPr="00ED2AC3">
          <w:rPr>
            <w:rStyle w:val="aa"/>
            <w:rFonts w:ascii="Times New Roman" w:hAnsi="Times New Roman" w:cs="Times New Roman"/>
            <w:color w:val="000000" w:themeColor="text1"/>
            <w:sz w:val="28"/>
            <w:szCs w:val="28"/>
            <w:u w:val="none"/>
            <w:shd w:val="clear" w:color="auto" w:fill="FFFFFF"/>
          </w:rPr>
          <w:t>арпеджио</w:t>
        </w:r>
      </w:hyperlink>
      <w:r w:rsidR="00ED2AC3" w:rsidRPr="00ED2AC3">
        <w:rPr>
          <w:rFonts w:ascii="Times New Roman" w:hAnsi="Times New Roman" w:cs="Times New Roman"/>
          <w:color w:val="000000" w:themeColor="text1"/>
          <w:sz w:val="28"/>
          <w:szCs w:val="28"/>
          <w:shd w:val="clear" w:color="auto" w:fill="FFFFFF"/>
        </w:rPr>
        <w:t>, но не ограничивается им. Является частным случаем классической пальцевой техники, совмещая в себе приёмы </w:t>
      </w:r>
      <w:hyperlink r:id="rId85" w:tooltip="Тирандо" w:history="1">
        <w:r w:rsidR="00ED2AC3" w:rsidRPr="00ED2AC3">
          <w:rPr>
            <w:rStyle w:val="aa"/>
            <w:rFonts w:ascii="Times New Roman" w:hAnsi="Times New Roman" w:cs="Times New Roman"/>
            <w:color w:val="000000" w:themeColor="text1"/>
            <w:sz w:val="28"/>
            <w:szCs w:val="28"/>
            <w:u w:val="none"/>
            <w:shd w:val="clear" w:color="auto" w:fill="FFFFFF"/>
          </w:rPr>
          <w:t>тирандо</w:t>
        </w:r>
      </w:hyperlink>
      <w:r w:rsidR="00ED2AC3" w:rsidRPr="00ED2AC3">
        <w:rPr>
          <w:rFonts w:ascii="Times New Roman" w:hAnsi="Times New Roman" w:cs="Times New Roman"/>
          <w:color w:val="000000" w:themeColor="text1"/>
          <w:sz w:val="28"/>
          <w:szCs w:val="28"/>
          <w:shd w:val="clear" w:color="auto" w:fill="FFFFFF"/>
        </w:rPr>
        <w:t> и </w:t>
      </w:r>
      <w:hyperlink r:id="rId86" w:tooltip="Апояндо" w:history="1">
        <w:r w:rsidR="00ED2AC3" w:rsidRPr="00ED2AC3">
          <w:rPr>
            <w:rStyle w:val="aa"/>
            <w:rFonts w:ascii="Times New Roman" w:hAnsi="Times New Roman" w:cs="Times New Roman"/>
            <w:color w:val="000000" w:themeColor="text1"/>
            <w:sz w:val="28"/>
            <w:szCs w:val="28"/>
            <w:u w:val="none"/>
            <w:shd w:val="clear" w:color="auto" w:fill="FFFFFF"/>
          </w:rPr>
          <w:t>апояндо</w:t>
        </w:r>
      </w:hyperlink>
      <w:r w:rsidR="00ED2AC3" w:rsidRPr="00ED2AC3">
        <w:rPr>
          <w:rFonts w:ascii="Times New Roman" w:hAnsi="Times New Roman" w:cs="Times New Roman"/>
          <w:color w:val="000000" w:themeColor="text1"/>
          <w:sz w:val="28"/>
          <w:szCs w:val="28"/>
          <w:shd w:val="clear" w:color="auto" w:fill="FFFFFF"/>
        </w:rPr>
        <w:t>. Может комбинироваться с другими приёмами - например, </w:t>
      </w:r>
      <w:hyperlink r:id="rId87" w:tooltip="Легато" w:history="1">
        <w:r w:rsidR="00ED2AC3" w:rsidRPr="00ED2AC3">
          <w:rPr>
            <w:rStyle w:val="aa"/>
            <w:rFonts w:ascii="Times New Roman" w:hAnsi="Times New Roman" w:cs="Times New Roman"/>
            <w:color w:val="000000" w:themeColor="text1"/>
            <w:sz w:val="28"/>
            <w:szCs w:val="28"/>
            <w:u w:val="none"/>
            <w:shd w:val="clear" w:color="auto" w:fill="FFFFFF"/>
          </w:rPr>
          <w:t>легато</w:t>
        </w:r>
      </w:hyperlink>
      <w:r w:rsidR="00ED2AC3" w:rsidRPr="00ED2AC3">
        <w:rPr>
          <w:rFonts w:ascii="Times New Roman" w:hAnsi="Times New Roman" w:cs="Times New Roman"/>
          <w:color w:val="000000" w:themeColor="text1"/>
          <w:sz w:val="28"/>
          <w:szCs w:val="28"/>
          <w:shd w:val="clear" w:color="auto" w:fill="FFFFFF"/>
        </w:rPr>
        <w:t>.</w:t>
      </w:r>
    </w:p>
    <w:p w:rsidR="003F1706" w:rsidRDefault="00C45C20" w:rsidP="003F1706">
      <w:pPr>
        <w:shd w:val="clear" w:color="auto" w:fill="FFFFFF"/>
        <w:spacing w:after="0" w:line="276" w:lineRule="auto"/>
        <w:ind w:firstLine="993"/>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ED2AC3">
        <w:rPr>
          <w:rFonts w:ascii="Times New Roman" w:eastAsia="Times New Roman" w:hAnsi="Times New Roman" w:cs="Times New Roman"/>
          <w:b/>
          <w:color w:val="000000" w:themeColor="text1"/>
          <w:sz w:val="28"/>
          <w:szCs w:val="28"/>
          <w:bdr w:val="none" w:sz="0" w:space="0" w:color="auto" w:frame="1"/>
          <w:lang w:eastAsia="ru-RU"/>
        </w:rPr>
        <w:t>Корпус</w:t>
      </w:r>
      <w:r w:rsidRPr="00ED2AC3">
        <w:rPr>
          <w:rFonts w:ascii="Times New Roman" w:eastAsia="Times New Roman" w:hAnsi="Times New Roman" w:cs="Times New Roman"/>
          <w:color w:val="000000" w:themeColor="text1"/>
          <w:sz w:val="28"/>
          <w:szCs w:val="28"/>
          <w:bdr w:val="none" w:sz="0" w:space="0" w:color="auto" w:frame="1"/>
          <w:lang w:eastAsia="ru-RU"/>
        </w:rPr>
        <w:t xml:space="preserve"> – основная часть любой гитары. Он состоит из множества элементов, речь о которых пойдёт ниже. От строения и материала корпуса зависит мощность и тембр звука. Также от сборки зависит мобильность и прочность инструмента.</w:t>
      </w:r>
    </w:p>
    <w:p w:rsidR="003F1706" w:rsidRDefault="0047303D" w:rsidP="003F1706">
      <w:pPr>
        <w:shd w:val="clear" w:color="auto" w:fill="FFFFFF"/>
        <w:spacing w:after="0" w:line="276" w:lineRule="auto"/>
        <w:ind w:firstLine="993"/>
        <w:jc w:val="both"/>
        <w:textAlignment w:val="baseline"/>
        <w:rPr>
          <w:rFonts w:ascii="Times New Roman" w:hAnsi="Times New Roman" w:cs="Times New Roman"/>
          <w:color w:val="000000" w:themeColor="text1"/>
          <w:sz w:val="28"/>
          <w:szCs w:val="28"/>
          <w:bdr w:val="none" w:sz="0" w:space="0" w:color="auto" w:frame="1"/>
        </w:rPr>
      </w:pPr>
      <w:r w:rsidRPr="00ED2AC3">
        <w:rPr>
          <w:rFonts w:ascii="Times New Roman" w:hAnsi="Times New Roman" w:cs="Times New Roman"/>
          <w:b/>
          <w:color w:val="000000" w:themeColor="text1"/>
          <w:sz w:val="28"/>
          <w:szCs w:val="28"/>
          <w:bdr w:val="none" w:sz="0" w:space="0" w:color="auto" w:frame="1"/>
        </w:rPr>
        <w:t>Нижняя дека</w:t>
      </w:r>
      <w:r w:rsidRPr="00ED2AC3">
        <w:rPr>
          <w:rFonts w:ascii="Times New Roman" w:hAnsi="Times New Roman" w:cs="Times New Roman"/>
          <w:color w:val="000000" w:themeColor="text1"/>
          <w:sz w:val="28"/>
          <w:szCs w:val="28"/>
          <w:bdr w:val="none" w:sz="0" w:space="0" w:color="auto" w:frame="1"/>
        </w:rPr>
        <w:t xml:space="preserve"> - она же задняя дека – это оборотная сторона гитары. Чаще всего полнота звучания зависит от дерева, из которого она сделана. Одна из несущих частей. Если рассматривать строение классической гитары, то для концертного исполнения «back» изготавливают из махагони, так как он обеспечивает наилучшие характеристики звука.</w:t>
      </w:r>
    </w:p>
    <w:p w:rsidR="0047303D" w:rsidRPr="00ED2AC3" w:rsidRDefault="0047303D" w:rsidP="003F1706">
      <w:pPr>
        <w:shd w:val="clear" w:color="auto" w:fill="FFFFFF"/>
        <w:spacing w:after="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Верхняя дека - </w:t>
      </w:r>
      <w:r w:rsidRPr="00ED2AC3">
        <w:rPr>
          <w:rFonts w:ascii="Times New Roman" w:hAnsi="Times New Roman" w:cs="Times New Roman"/>
          <w:color w:val="000000" w:themeColor="text1"/>
          <w:sz w:val="28"/>
          <w:szCs w:val="28"/>
          <w:bdr w:val="none" w:sz="0" w:space="0" w:color="auto" w:frame="1"/>
        </w:rPr>
        <w:t>наиболее важный элемент. Именно она является связующим звеном между извлечением звука из струны и передачи её колебаний в воздушную среду. Наиболее качественно изготавливать «Top» из цельного куска древесины. На классиках применяют кедр, альпийскую ель. На более дешёвых инструментах (в т.ч. акустических) применяют фанеру. Тембр и качество звука по большей части зависит именно от Топа.</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lastRenderedPageBreak/>
        <w:t>Вырез (катавей)</w:t>
      </w:r>
      <w:r w:rsidRPr="00ED2AC3">
        <w:rPr>
          <w:rFonts w:ascii="Times New Roman" w:hAnsi="Times New Roman" w:cs="Times New Roman"/>
          <w:color w:val="000000" w:themeColor="text1"/>
          <w:sz w:val="28"/>
          <w:szCs w:val="28"/>
          <w:bdr w:val="none" w:sz="0" w:space="0" w:color="auto" w:frame="1"/>
        </w:rPr>
        <w:t xml:space="preserve"> - элемент, который в основном присутствует на эстрадных гитарах. Необходим прежде всего тем, кто любит исполнять соло на крайних ладах (дальше 12) и позволяет дотянуться до необходимых верхних нот.</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Подставка (бридж)</w:t>
      </w:r>
      <w:r w:rsidRPr="00ED2AC3">
        <w:rPr>
          <w:rFonts w:ascii="Times New Roman" w:hAnsi="Times New Roman" w:cs="Times New Roman"/>
          <w:color w:val="000000" w:themeColor="text1"/>
          <w:sz w:val="28"/>
          <w:szCs w:val="28"/>
          <w:bdr w:val="none" w:sz="0" w:space="0" w:color="auto" w:frame="1"/>
        </w:rPr>
        <w:t xml:space="preserve"> - чаще деревянная пластина, которая придаёт жёсткости конструкции всего корпуса и позволяет оказывать сопротивление натянутой струне.</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Канты - </w:t>
      </w:r>
      <w:r w:rsidRPr="00ED2AC3">
        <w:rPr>
          <w:rFonts w:ascii="Times New Roman" w:hAnsi="Times New Roman" w:cs="Times New Roman"/>
          <w:color w:val="000000" w:themeColor="text1"/>
          <w:sz w:val="28"/>
          <w:szCs w:val="28"/>
          <w:bdr w:val="none" w:sz="0" w:space="0" w:color="auto" w:frame="1"/>
        </w:rPr>
        <w:t>располагаются по краям верхней деки и оказывают для неё защиту от внешних факторов. Создают небольшую дополнительную прочность для корпуса. Также придают и эстетический эффект за счёт своего оформления.</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Стреплок - </w:t>
      </w:r>
      <w:r w:rsidRPr="00ED2AC3">
        <w:rPr>
          <w:rFonts w:ascii="Times New Roman" w:hAnsi="Times New Roman" w:cs="Times New Roman"/>
          <w:color w:val="000000" w:themeColor="text1"/>
          <w:sz w:val="28"/>
          <w:szCs w:val="28"/>
          <w:bdr w:val="none" w:sz="0" w:space="0" w:color="auto" w:frame="1"/>
        </w:rPr>
        <w:t>пластиковая или металлическая «пуговица», которая устанавливается специально для закрепления ремня. Может быть одна или две.</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rPr>
        <w:t xml:space="preserve">Обечайка </w:t>
      </w:r>
      <w:r w:rsidRPr="00ED2AC3">
        <w:rPr>
          <w:rFonts w:ascii="Times New Roman" w:hAnsi="Times New Roman" w:cs="Times New Roman"/>
          <w:b/>
          <w:color w:val="000000" w:themeColor="text1"/>
          <w:sz w:val="28"/>
          <w:szCs w:val="28"/>
          <w:bdr w:val="none" w:sz="0" w:space="0" w:color="auto" w:frame="1"/>
        </w:rPr>
        <w:t xml:space="preserve">- </w:t>
      </w:r>
      <w:r w:rsidRPr="00ED2AC3">
        <w:rPr>
          <w:rFonts w:ascii="Times New Roman" w:hAnsi="Times New Roman" w:cs="Times New Roman"/>
          <w:color w:val="000000" w:themeColor="text1"/>
          <w:sz w:val="28"/>
          <w:szCs w:val="28"/>
          <w:bdr w:val="none" w:sz="0" w:space="0" w:color="auto" w:frame="1"/>
        </w:rPr>
        <w:t>это часть, которая соединяет верхнюю и нижнюю деку. Является резонаторным проводником от ведущей верхней деки в нижнюю и обеспечивает формирование объёма звучания. В ширину примерно 10 см. Изготавливаются из того же материала, что и нижняя дека.</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Нижний порожек - </w:t>
      </w:r>
      <w:r w:rsidRPr="00ED2AC3">
        <w:rPr>
          <w:rFonts w:ascii="Times New Roman" w:hAnsi="Times New Roman" w:cs="Times New Roman"/>
          <w:color w:val="000000" w:themeColor="text1"/>
          <w:sz w:val="28"/>
          <w:szCs w:val="28"/>
          <w:bdr w:val="none" w:sz="0" w:space="0" w:color="auto" w:frame="1"/>
        </w:rPr>
        <w:t>ещё его называют «косточкой» (делается из пластика или из кости). Пластинка, которая имеет под собой подкладки для регулировки струн. Оказывает небольшое воздействие на саундовые свойства.</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Розетка - </w:t>
      </w:r>
      <w:r w:rsidRPr="00ED2AC3">
        <w:rPr>
          <w:rFonts w:ascii="Times New Roman" w:hAnsi="Times New Roman" w:cs="Times New Roman"/>
          <w:color w:val="000000" w:themeColor="text1"/>
          <w:sz w:val="28"/>
          <w:szCs w:val="28"/>
          <w:bdr w:val="none" w:sz="0" w:space="0" w:color="auto" w:frame="1"/>
        </w:rPr>
        <w:t>узорная окантовка вокруг голосника. На классических инструментах мастер может изобразить очень интересный рисунок. На акустиках сделана плотнее и оберегает часть под струнами от внешнего воздействия.</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Резонаторное отверстие - </w:t>
      </w:r>
      <w:r w:rsidRPr="00ED2AC3">
        <w:rPr>
          <w:rFonts w:ascii="Times New Roman" w:hAnsi="Times New Roman" w:cs="Times New Roman"/>
          <w:color w:val="000000" w:themeColor="text1"/>
          <w:sz w:val="28"/>
          <w:szCs w:val="28"/>
          <w:bdr w:val="none" w:sz="0" w:space="0" w:color="auto" w:frame="1"/>
        </w:rPr>
        <w:t>важный элемент для появления звука. Благодаря голоснику, гитара резонирует и высвобождает звуковые колебания из глубины корпуса. Если его закрыть, то получится глухое и очень тихое звучание, похожее на бубнёж.</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Колышки для крепления струн - </w:t>
      </w:r>
      <w:r w:rsidRPr="00ED2AC3">
        <w:rPr>
          <w:rFonts w:ascii="Times New Roman" w:hAnsi="Times New Roman" w:cs="Times New Roman"/>
          <w:color w:val="000000" w:themeColor="text1"/>
          <w:sz w:val="28"/>
          <w:szCs w:val="28"/>
          <w:bdr w:val="none" w:sz="0" w:space="0" w:color="auto" w:frame="1"/>
        </w:rPr>
        <w:t>также носят названия пины. Белые продолговатые куски пластика, которые имеют в сечении пазы для приложения туда струны. Пин вместе со струной опускается в отверстие подставки и надёжно «запечатывается».</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Накладка (гольпеадор) - </w:t>
      </w:r>
      <w:r w:rsidRPr="00ED2AC3">
        <w:rPr>
          <w:rFonts w:ascii="Times New Roman" w:hAnsi="Times New Roman" w:cs="Times New Roman"/>
          <w:color w:val="000000" w:themeColor="text1"/>
          <w:sz w:val="28"/>
          <w:szCs w:val="28"/>
          <w:bdr w:val="none" w:sz="0" w:space="0" w:color="auto" w:frame="1"/>
        </w:rPr>
        <w:t>пластиковая фигурная накладка, которая устанавливается на верхнюю деку чуть ниже розетки. Используется во фламенко-гитарах и эстрадных – основная цель сберечь деку от случайных ударов медиатором и от перкуссионных ударов пальцами и ладонью.</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lastRenderedPageBreak/>
        <w:t xml:space="preserve">Ладовые порожки - </w:t>
      </w:r>
      <w:r w:rsidRPr="00ED2AC3">
        <w:rPr>
          <w:rFonts w:ascii="Times New Roman" w:hAnsi="Times New Roman" w:cs="Times New Roman"/>
          <w:color w:val="000000" w:themeColor="text1"/>
          <w:sz w:val="28"/>
          <w:szCs w:val="28"/>
          <w:shd w:val="clear" w:color="auto" w:fill="FFFFFF"/>
        </w:rPr>
        <w:t>металлические пластинки, отделяющие один лад от другого. Показывают длину, которую нужно зажимать, чтобы получить ту или иную высоту звука.</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Голова грифа - </w:t>
      </w:r>
      <w:r w:rsidRPr="00ED2AC3">
        <w:rPr>
          <w:rFonts w:ascii="Times New Roman" w:hAnsi="Times New Roman" w:cs="Times New Roman"/>
          <w:color w:val="000000" w:themeColor="text1"/>
          <w:sz w:val="28"/>
          <w:szCs w:val="28"/>
          <w:bdr w:val="none" w:sz="0" w:space="0" w:color="auto" w:frame="1"/>
        </w:rPr>
        <w:t>часть, которая содержит механизм для наматывания и настройки струн. Также часто используется для помещения логотипа фирмы.</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Гребень головы</w:t>
      </w:r>
      <w:r w:rsidRPr="00ED2AC3">
        <w:rPr>
          <w:rFonts w:ascii="Times New Roman" w:hAnsi="Times New Roman" w:cs="Times New Roman"/>
          <w:color w:val="000000" w:themeColor="text1"/>
          <w:sz w:val="28"/>
          <w:szCs w:val="28"/>
          <w:bdr w:val="none" w:sz="0" w:space="0" w:color="auto" w:frame="1"/>
        </w:rPr>
        <w:t xml:space="preserve"> - элемент «Головы», который используют только как дизайнерское решение в эстетических целях. Различного рода мелкие детали создают отличия в инструментах разных производителей.</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Колковая механика - </w:t>
      </w:r>
      <w:r w:rsidRPr="00ED2AC3">
        <w:rPr>
          <w:rFonts w:ascii="Times New Roman" w:hAnsi="Times New Roman" w:cs="Times New Roman"/>
          <w:color w:val="000000" w:themeColor="text1"/>
          <w:sz w:val="28"/>
          <w:szCs w:val="28"/>
          <w:bdr w:val="none" w:sz="0" w:space="0" w:color="auto" w:frame="1"/>
        </w:rPr>
        <w:t>состоит из взаимосвязанных шестерёнок, которые закреплены металлическими пластинками с двух сторон грифа. Струны продеваются в продолговатые валики и наматываются с помощью ручек. У классических гитар открытый, у акустических – закрытый.</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Пятка - </w:t>
      </w:r>
      <w:r w:rsidRPr="00ED2AC3">
        <w:rPr>
          <w:rFonts w:ascii="Times New Roman" w:hAnsi="Times New Roman" w:cs="Times New Roman"/>
          <w:color w:val="000000" w:themeColor="text1"/>
          <w:sz w:val="28"/>
          <w:szCs w:val="28"/>
          <w:bdr w:val="none" w:sz="0" w:space="0" w:color="auto" w:frame="1"/>
        </w:rPr>
        <w:t>деталь, которая соединяет гриф и корпус. Может быть приклеена или прикручена на шурупы. Чаще всего располагается на границе 12 и 14 ладов.</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Верхний порожек - </w:t>
      </w:r>
      <w:r w:rsidRPr="00ED2AC3">
        <w:rPr>
          <w:rFonts w:ascii="Times New Roman" w:hAnsi="Times New Roman" w:cs="Times New Roman"/>
          <w:color w:val="000000" w:themeColor="text1"/>
          <w:sz w:val="28"/>
          <w:szCs w:val="28"/>
          <w:bdr w:val="none" w:sz="0" w:space="0" w:color="auto" w:frame="1"/>
        </w:rPr>
        <w:t>ещё называется «нулевым». Пластмассовая или костная пластиночка, служащая для установки струн в и фиксировании их в одном положении. Легко снимается и при необходимости подтачивается.</w:t>
      </w:r>
    </w:p>
    <w:p w:rsidR="0047303D" w:rsidRPr="00ED2AC3" w:rsidRDefault="0047303D" w:rsidP="003F1706">
      <w:pPr>
        <w:pStyle w:val="3"/>
        <w:shd w:val="clear" w:color="auto" w:fill="FFFFFF"/>
        <w:spacing w:before="0" w:line="276" w:lineRule="auto"/>
        <w:ind w:firstLine="993"/>
        <w:jc w:val="both"/>
        <w:textAlignment w:val="baseline"/>
        <w:rPr>
          <w:rFonts w:ascii="Times New Roman" w:hAnsi="Times New Roman" w:cs="Times New Roman"/>
          <w:b/>
          <w:color w:val="000000" w:themeColor="text1"/>
          <w:sz w:val="28"/>
          <w:szCs w:val="28"/>
        </w:rPr>
      </w:pPr>
      <w:r w:rsidRPr="00ED2AC3">
        <w:rPr>
          <w:rFonts w:ascii="Times New Roman" w:hAnsi="Times New Roman" w:cs="Times New Roman"/>
          <w:b/>
          <w:color w:val="000000" w:themeColor="text1"/>
          <w:sz w:val="28"/>
          <w:szCs w:val="28"/>
          <w:bdr w:val="none" w:sz="0" w:space="0" w:color="auto" w:frame="1"/>
        </w:rPr>
        <w:t xml:space="preserve">Маркеры ладов - </w:t>
      </w:r>
      <w:r w:rsidRPr="00ED2AC3">
        <w:rPr>
          <w:rFonts w:ascii="Times New Roman" w:hAnsi="Times New Roman" w:cs="Times New Roman"/>
          <w:color w:val="000000" w:themeColor="text1"/>
          <w:sz w:val="28"/>
          <w:szCs w:val="28"/>
          <w:bdr w:val="none" w:sz="0" w:space="0" w:color="auto" w:frame="1"/>
        </w:rPr>
        <w:t>точки, которые служат для быстрого ориентирования по основным ладам – 5,7, 12 и т.д. Маркеры, расположенные на плоскости самого грифа, больше используются для украшения инструмента. Чаще всего в этих местах делают вставки из перламутра или твердого пластика.</w:t>
      </w:r>
    </w:p>
    <w:p w:rsidR="00C45C20" w:rsidRPr="00ED2AC3" w:rsidRDefault="00C45C20" w:rsidP="00ED2AC3">
      <w:pPr>
        <w:pStyle w:val="a8"/>
        <w:spacing w:after="0" w:line="240" w:lineRule="auto"/>
        <w:ind w:left="0" w:firstLine="709"/>
        <w:jc w:val="both"/>
        <w:rPr>
          <w:rFonts w:ascii="Times New Roman" w:hAnsi="Times New Roman" w:cs="Times New Roman"/>
          <w:b/>
          <w:color w:val="000000" w:themeColor="text1"/>
          <w:sz w:val="28"/>
          <w:szCs w:val="28"/>
        </w:rPr>
      </w:pPr>
    </w:p>
    <w:sectPr w:rsidR="00C45C20" w:rsidRPr="00ED2A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1D" w:rsidRDefault="0028321D" w:rsidP="00D93125">
      <w:pPr>
        <w:spacing w:after="0" w:line="240" w:lineRule="auto"/>
      </w:pPr>
      <w:r>
        <w:separator/>
      </w:r>
    </w:p>
  </w:endnote>
  <w:endnote w:type="continuationSeparator" w:id="0">
    <w:p w:rsidR="0028321D" w:rsidRDefault="0028321D" w:rsidP="00D9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1D" w:rsidRDefault="0028321D" w:rsidP="00D93125">
      <w:pPr>
        <w:spacing w:after="0" w:line="240" w:lineRule="auto"/>
      </w:pPr>
      <w:r>
        <w:separator/>
      </w:r>
    </w:p>
  </w:footnote>
  <w:footnote w:type="continuationSeparator" w:id="0">
    <w:p w:rsidR="0028321D" w:rsidRDefault="0028321D" w:rsidP="00D9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D4144"/>
    <w:multiLevelType w:val="hybridMultilevel"/>
    <w:tmpl w:val="BCFA5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47244B"/>
    <w:multiLevelType w:val="multilevel"/>
    <w:tmpl w:val="FCEE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14285"/>
    <w:multiLevelType w:val="hybridMultilevel"/>
    <w:tmpl w:val="E7D8E424"/>
    <w:lvl w:ilvl="0" w:tplc="E6CE1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9D"/>
    <w:rsid w:val="00032121"/>
    <w:rsid w:val="00094A9D"/>
    <w:rsid w:val="00186F36"/>
    <w:rsid w:val="00191E57"/>
    <w:rsid w:val="001A47BD"/>
    <w:rsid w:val="001C3069"/>
    <w:rsid w:val="00206314"/>
    <w:rsid w:val="0028321D"/>
    <w:rsid w:val="00320E1D"/>
    <w:rsid w:val="00360279"/>
    <w:rsid w:val="00376A27"/>
    <w:rsid w:val="003A03EE"/>
    <w:rsid w:val="003F1706"/>
    <w:rsid w:val="0047303D"/>
    <w:rsid w:val="00482E98"/>
    <w:rsid w:val="004F18F9"/>
    <w:rsid w:val="005E34F9"/>
    <w:rsid w:val="00620236"/>
    <w:rsid w:val="00640A7A"/>
    <w:rsid w:val="00692D30"/>
    <w:rsid w:val="006E3CA7"/>
    <w:rsid w:val="00737129"/>
    <w:rsid w:val="007D7810"/>
    <w:rsid w:val="008D4D76"/>
    <w:rsid w:val="009E5988"/>
    <w:rsid w:val="00A95A1D"/>
    <w:rsid w:val="00A96B95"/>
    <w:rsid w:val="00AC5C93"/>
    <w:rsid w:val="00AC6F43"/>
    <w:rsid w:val="00B30EFC"/>
    <w:rsid w:val="00B92333"/>
    <w:rsid w:val="00BB5B76"/>
    <w:rsid w:val="00C45C20"/>
    <w:rsid w:val="00CE1727"/>
    <w:rsid w:val="00D13E14"/>
    <w:rsid w:val="00D75A39"/>
    <w:rsid w:val="00D93125"/>
    <w:rsid w:val="00DC3E8F"/>
    <w:rsid w:val="00DD2400"/>
    <w:rsid w:val="00E637DD"/>
    <w:rsid w:val="00EA7AE1"/>
    <w:rsid w:val="00ED2AC3"/>
    <w:rsid w:val="00F15F53"/>
    <w:rsid w:val="00F74AE3"/>
    <w:rsid w:val="00FB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DBC94-229D-4596-8A1F-6821E4E1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5C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30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1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125"/>
  </w:style>
  <w:style w:type="paragraph" w:styleId="a6">
    <w:name w:val="footer"/>
    <w:basedOn w:val="a"/>
    <w:link w:val="a7"/>
    <w:uiPriority w:val="99"/>
    <w:unhideWhenUsed/>
    <w:rsid w:val="00D93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125"/>
  </w:style>
  <w:style w:type="paragraph" w:styleId="a8">
    <w:name w:val="List Paragraph"/>
    <w:basedOn w:val="a"/>
    <w:uiPriority w:val="34"/>
    <w:qFormat/>
    <w:rsid w:val="001C3069"/>
    <w:pPr>
      <w:ind w:left="720"/>
      <w:contextualSpacing/>
    </w:pPr>
  </w:style>
  <w:style w:type="character" w:styleId="a9">
    <w:name w:val="Strong"/>
    <w:basedOn w:val="a0"/>
    <w:uiPriority w:val="22"/>
    <w:qFormat/>
    <w:rsid w:val="00D75A39"/>
    <w:rPr>
      <w:b/>
      <w:bCs/>
    </w:rPr>
  </w:style>
  <w:style w:type="character" w:styleId="aa">
    <w:name w:val="Hyperlink"/>
    <w:basedOn w:val="a0"/>
    <w:uiPriority w:val="99"/>
    <w:semiHidden/>
    <w:unhideWhenUsed/>
    <w:rsid w:val="00C45C20"/>
    <w:rPr>
      <w:color w:val="0000FF"/>
      <w:u w:val="single"/>
    </w:rPr>
  </w:style>
  <w:style w:type="paragraph" w:styleId="ab">
    <w:name w:val="Normal (Web)"/>
    <w:basedOn w:val="a"/>
    <w:uiPriority w:val="99"/>
    <w:unhideWhenUsed/>
    <w:rsid w:val="00C45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45C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30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20">
      <w:bodyDiv w:val="1"/>
      <w:marLeft w:val="0"/>
      <w:marRight w:val="0"/>
      <w:marTop w:val="0"/>
      <w:marBottom w:val="0"/>
      <w:divBdr>
        <w:top w:val="none" w:sz="0" w:space="0" w:color="auto"/>
        <w:left w:val="none" w:sz="0" w:space="0" w:color="auto"/>
        <w:bottom w:val="none" w:sz="0" w:space="0" w:color="auto"/>
        <w:right w:val="none" w:sz="0" w:space="0" w:color="auto"/>
      </w:divBdr>
    </w:div>
    <w:div w:id="23293375">
      <w:bodyDiv w:val="1"/>
      <w:marLeft w:val="0"/>
      <w:marRight w:val="0"/>
      <w:marTop w:val="0"/>
      <w:marBottom w:val="0"/>
      <w:divBdr>
        <w:top w:val="none" w:sz="0" w:space="0" w:color="auto"/>
        <w:left w:val="none" w:sz="0" w:space="0" w:color="auto"/>
        <w:bottom w:val="none" w:sz="0" w:space="0" w:color="auto"/>
        <w:right w:val="none" w:sz="0" w:space="0" w:color="auto"/>
      </w:divBdr>
    </w:div>
    <w:div w:id="47195195">
      <w:bodyDiv w:val="1"/>
      <w:marLeft w:val="0"/>
      <w:marRight w:val="0"/>
      <w:marTop w:val="0"/>
      <w:marBottom w:val="0"/>
      <w:divBdr>
        <w:top w:val="none" w:sz="0" w:space="0" w:color="auto"/>
        <w:left w:val="none" w:sz="0" w:space="0" w:color="auto"/>
        <w:bottom w:val="none" w:sz="0" w:space="0" w:color="auto"/>
        <w:right w:val="none" w:sz="0" w:space="0" w:color="auto"/>
      </w:divBdr>
    </w:div>
    <w:div w:id="281767610">
      <w:bodyDiv w:val="1"/>
      <w:marLeft w:val="0"/>
      <w:marRight w:val="0"/>
      <w:marTop w:val="0"/>
      <w:marBottom w:val="0"/>
      <w:divBdr>
        <w:top w:val="none" w:sz="0" w:space="0" w:color="auto"/>
        <w:left w:val="none" w:sz="0" w:space="0" w:color="auto"/>
        <w:bottom w:val="none" w:sz="0" w:space="0" w:color="auto"/>
        <w:right w:val="none" w:sz="0" w:space="0" w:color="auto"/>
      </w:divBdr>
    </w:div>
    <w:div w:id="393814698">
      <w:bodyDiv w:val="1"/>
      <w:marLeft w:val="0"/>
      <w:marRight w:val="0"/>
      <w:marTop w:val="0"/>
      <w:marBottom w:val="0"/>
      <w:divBdr>
        <w:top w:val="none" w:sz="0" w:space="0" w:color="auto"/>
        <w:left w:val="none" w:sz="0" w:space="0" w:color="auto"/>
        <w:bottom w:val="none" w:sz="0" w:space="0" w:color="auto"/>
        <w:right w:val="none" w:sz="0" w:space="0" w:color="auto"/>
      </w:divBdr>
    </w:div>
    <w:div w:id="423917650">
      <w:bodyDiv w:val="1"/>
      <w:marLeft w:val="0"/>
      <w:marRight w:val="0"/>
      <w:marTop w:val="0"/>
      <w:marBottom w:val="0"/>
      <w:divBdr>
        <w:top w:val="none" w:sz="0" w:space="0" w:color="auto"/>
        <w:left w:val="none" w:sz="0" w:space="0" w:color="auto"/>
        <w:bottom w:val="none" w:sz="0" w:space="0" w:color="auto"/>
        <w:right w:val="none" w:sz="0" w:space="0" w:color="auto"/>
      </w:divBdr>
    </w:div>
    <w:div w:id="424499777">
      <w:bodyDiv w:val="1"/>
      <w:marLeft w:val="0"/>
      <w:marRight w:val="0"/>
      <w:marTop w:val="0"/>
      <w:marBottom w:val="0"/>
      <w:divBdr>
        <w:top w:val="none" w:sz="0" w:space="0" w:color="auto"/>
        <w:left w:val="none" w:sz="0" w:space="0" w:color="auto"/>
        <w:bottom w:val="none" w:sz="0" w:space="0" w:color="auto"/>
        <w:right w:val="none" w:sz="0" w:space="0" w:color="auto"/>
      </w:divBdr>
    </w:div>
    <w:div w:id="592402089">
      <w:bodyDiv w:val="1"/>
      <w:marLeft w:val="0"/>
      <w:marRight w:val="0"/>
      <w:marTop w:val="0"/>
      <w:marBottom w:val="0"/>
      <w:divBdr>
        <w:top w:val="none" w:sz="0" w:space="0" w:color="auto"/>
        <w:left w:val="none" w:sz="0" w:space="0" w:color="auto"/>
        <w:bottom w:val="none" w:sz="0" w:space="0" w:color="auto"/>
        <w:right w:val="none" w:sz="0" w:space="0" w:color="auto"/>
      </w:divBdr>
    </w:div>
    <w:div w:id="704872236">
      <w:bodyDiv w:val="1"/>
      <w:marLeft w:val="0"/>
      <w:marRight w:val="0"/>
      <w:marTop w:val="0"/>
      <w:marBottom w:val="0"/>
      <w:divBdr>
        <w:top w:val="none" w:sz="0" w:space="0" w:color="auto"/>
        <w:left w:val="none" w:sz="0" w:space="0" w:color="auto"/>
        <w:bottom w:val="none" w:sz="0" w:space="0" w:color="auto"/>
        <w:right w:val="none" w:sz="0" w:space="0" w:color="auto"/>
      </w:divBdr>
    </w:div>
    <w:div w:id="852886409">
      <w:bodyDiv w:val="1"/>
      <w:marLeft w:val="0"/>
      <w:marRight w:val="0"/>
      <w:marTop w:val="0"/>
      <w:marBottom w:val="0"/>
      <w:divBdr>
        <w:top w:val="none" w:sz="0" w:space="0" w:color="auto"/>
        <w:left w:val="none" w:sz="0" w:space="0" w:color="auto"/>
        <w:bottom w:val="none" w:sz="0" w:space="0" w:color="auto"/>
        <w:right w:val="none" w:sz="0" w:space="0" w:color="auto"/>
      </w:divBdr>
    </w:div>
    <w:div w:id="907496208">
      <w:bodyDiv w:val="1"/>
      <w:marLeft w:val="0"/>
      <w:marRight w:val="0"/>
      <w:marTop w:val="0"/>
      <w:marBottom w:val="0"/>
      <w:divBdr>
        <w:top w:val="none" w:sz="0" w:space="0" w:color="auto"/>
        <w:left w:val="none" w:sz="0" w:space="0" w:color="auto"/>
        <w:bottom w:val="none" w:sz="0" w:space="0" w:color="auto"/>
        <w:right w:val="none" w:sz="0" w:space="0" w:color="auto"/>
      </w:divBdr>
    </w:div>
    <w:div w:id="1064596299">
      <w:bodyDiv w:val="1"/>
      <w:marLeft w:val="0"/>
      <w:marRight w:val="0"/>
      <w:marTop w:val="0"/>
      <w:marBottom w:val="0"/>
      <w:divBdr>
        <w:top w:val="none" w:sz="0" w:space="0" w:color="auto"/>
        <w:left w:val="none" w:sz="0" w:space="0" w:color="auto"/>
        <w:bottom w:val="none" w:sz="0" w:space="0" w:color="auto"/>
        <w:right w:val="none" w:sz="0" w:space="0" w:color="auto"/>
      </w:divBdr>
    </w:div>
    <w:div w:id="1196311072">
      <w:bodyDiv w:val="1"/>
      <w:marLeft w:val="0"/>
      <w:marRight w:val="0"/>
      <w:marTop w:val="0"/>
      <w:marBottom w:val="0"/>
      <w:divBdr>
        <w:top w:val="none" w:sz="0" w:space="0" w:color="auto"/>
        <w:left w:val="none" w:sz="0" w:space="0" w:color="auto"/>
        <w:bottom w:val="none" w:sz="0" w:space="0" w:color="auto"/>
        <w:right w:val="none" w:sz="0" w:space="0" w:color="auto"/>
      </w:divBdr>
    </w:div>
    <w:div w:id="1240095660">
      <w:bodyDiv w:val="1"/>
      <w:marLeft w:val="0"/>
      <w:marRight w:val="0"/>
      <w:marTop w:val="0"/>
      <w:marBottom w:val="0"/>
      <w:divBdr>
        <w:top w:val="none" w:sz="0" w:space="0" w:color="auto"/>
        <w:left w:val="none" w:sz="0" w:space="0" w:color="auto"/>
        <w:bottom w:val="none" w:sz="0" w:space="0" w:color="auto"/>
        <w:right w:val="none" w:sz="0" w:space="0" w:color="auto"/>
      </w:divBdr>
    </w:div>
    <w:div w:id="1301689534">
      <w:bodyDiv w:val="1"/>
      <w:marLeft w:val="0"/>
      <w:marRight w:val="0"/>
      <w:marTop w:val="0"/>
      <w:marBottom w:val="0"/>
      <w:divBdr>
        <w:top w:val="none" w:sz="0" w:space="0" w:color="auto"/>
        <w:left w:val="none" w:sz="0" w:space="0" w:color="auto"/>
        <w:bottom w:val="none" w:sz="0" w:space="0" w:color="auto"/>
        <w:right w:val="none" w:sz="0" w:space="0" w:color="auto"/>
      </w:divBdr>
    </w:div>
    <w:div w:id="1355576747">
      <w:bodyDiv w:val="1"/>
      <w:marLeft w:val="0"/>
      <w:marRight w:val="0"/>
      <w:marTop w:val="0"/>
      <w:marBottom w:val="0"/>
      <w:divBdr>
        <w:top w:val="none" w:sz="0" w:space="0" w:color="auto"/>
        <w:left w:val="none" w:sz="0" w:space="0" w:color="auto"/>
        <w:bottom w:val="none" w:sz="0" w:space="0" w:color="auto"/>
        <w:right w:val="none" w:sz="0" w:space="0" w:color="auto"/>
      </w:divBdr>
    </w:div>
    <w:div w:id="1392927092">
      <w:bodyDiv w:val="1"/>
      <w:marLeft w:val="0"/>
      <w:marRight w:val="0"/>
      <w:marTop w:val="0"/>
      <w:marBottom w:val="0"/>
      <w:divBdr>
        <w:top w:val="none" w:sz="0" w:space="0" w:color="auto"/>
        <w:left w:val="none" w:sz="0" w:space="0" w:color="auto"/>
        <w:bottom w:val="none" w:sz="0" w:space="0" w:color="auto"/>
        <w:right w:val="none" w:sz="0" w:space="0" w:color="auto"/>
      </w:divBdr>
    </w:div>
    <w:div w:id="1409503238">
      <w:bodyDiv w:val="1"/>
      <w:marLeft w:val="0"/>
      <w:marRight w:val="0"/>
      <w:marTop w:val="0"/>
      <w:marBottom w:val="0"/>
      <w:divBdr>
        <w:top w:val="none" w:sz="0" w:space="0" w:color="auto"/>
        <w:left w:val="none" w:sz="0" w:space="0" w:color="auto"/>
        <w:bottom w:val="none" w:sz="0" w:space="0" w:color="auto"/>
        <w:right w:val="none" w:sz="0" w:space="0" w:color="auto"/>
      </w:divBdr>
    </w:div>
    <w:div w:id="1436484163">
      <w:bodyDiv w:val="1"/>
      <w:marLeft w:val="0"/>
      <w:marRight w:val="0"/>
      <w:marTop w:val="0"/>
      <w:marBottom w:val="0"/>
      <w:divBdr>
        <w:top w:val="none" w:sz="0" w:space="0" w:color="auto"/>
        <w:left w:val="none" w:sz="0" w:space="0" w:color="auto"/>
        <w:bottom w:val="none" w:sz="0" w:space="0" w:color="auto"/>
        <w:right w:val="none" w:sz="0" w:space="0" w:color="auto"/>
      </w:divBdr>
    </w:div>
    <w:div w:id="1525438908">
      <w:bodyDiv w:val="1"/>
      <w:marLeft w:val="0"/>
      <w:marRight w:val="0"/>
      <w:marTop w:val="0"/>
      <w:marBottom w:val="0"/>
      <w:divBdr>
        <w:top w:val="none" w:sz="0" w:space="0" w:color="auto"/>
        <w:left w:val="none" w:sz="0" w:space="0" w:color="auto"/>
        <w:bottom w:val="none" w:sz="0" w:space="0" w:color="auto"/>
        <w:right w:val="none" w:sz="0" w:space="0" w:color="auto"/>
      </w:divBdr>
    </w:div>
    <w:div w:id="1527939013">
      <w:bodyDiv w:val="1"/>
      <w:marLeft w:val="0"/>
      <w:marRight w:val="0"/>
      <w:marTop w:val="0"/>
      <w:marBottom w:val="0"/>
      <w:divBdr>
        <w:top w:val="none" w:sz="0" w:space="0" w:color="auto"/>
        <w:left w:val="none" w:sz="0" w:space="0" w:color="auto"/>
        <w:bottom w:val="none" w:sz="0" w:space="0" w:color="auto"/>
        <w:right w:val="none" w:sz="0" w:space="0" w:color="auto"/>
      </w:divBdr>
    </w:div>
    <w:div w:id="1546528453">
      <w:bodyDiv w:val="1"/>
      <w:marLeft w:val="0"/>
      <w:marRight w:val="0"/>
      <w:marTop w:val="0"/>
      <w:marBottom w:val="0"/>
      <w:divBdr>
        <w:top w:val="none" w:sz="0" w:space="0" w:color="auto"/>
        <w:left w:val="none" w:sz="0" w:space="0" w:color="auto"/>
        <w:bottom w:val="none" w:sz="0" w:space="0" w:color="auto"/>
        <w:right w:val="none" w:sz="0" w:space="0" w:color="auto"/>
      </w:divBdr>
    </w:div>
    <w:div w:id="1638418584">
      <w:bodyDiv w:val="1"/>
      <w:marLeft w:val="0"/>
      <w:marRight w:val="0"/>
      <w:marTop w:val="0"/>
      <w:marBottom w:val="0"/>
      <w:divBdr>
        <w:top w:val="none" w:sz="0" w:space="0" w:color="auto"/>
        <w:left w:val="none" w:sz="0" w:space="0" w:color="auto"/>
        <w:bottom w:val="none" w:sz="0" w:space="0" w:color="auto"/>
        <w:right w:val="none" w:sz="0" w:space="0" w:color="auto"/>
      </w:divBdr>
    </w:div>
    <w:div w:id="1702776312">
      <w:bodyDiv w:val="1"/>
      <w:marLeft w:val="0"/>
      <w:marRight w:val="0"/>
      <w:marTop w:val="0"/>
      <w:marBottom w:val="0"/>
      <w:divBdr>
        <w:top w:val="none" w:sz="0" w:space="0" w:color="auto"/>
        <w:left w:val="none" w:sz="0" w:space="0" w:color="auto"/>
        <w:bottom w:val="none" w:sz="0" w:space="0" w:color="auto"/>
        <w:right w:val="none" w:sz="0" w:space="0" w:color="auto"/>
      </w:divBdr>
    </w:div>
    <w:div w:id="1724409246">
      <w:bodyDiv w:val="1"/>
      <w:marLeft w:val="0"/>
      <w:marRight w:val="0"/>
      <w:marTop w:val="0"/>
      <w:marBottom w:val="0"/>
      <w:divBdr>
        <w:top w:val="none" w:sz="0" w:space="0" w:color="auto"/>
        <w:left w:val="none" w:sz="0" w:space="0" w:color="auto"/>
        <w:bottom w:val="none" w:sz="0" w:space="0" w:color="auto"/>
        <w:right w:val="none" w:sz="0" w:space="0" w:color="auto"/>
      </w:divBdr>
    </w:div>
    <w:div w:id="1740441406">
      <w:bodyDiv w:val="1"/>
      <w:marLeft w:val="0"/>
      <w:marRight w:val="0"/>
      <w:marTop w:val="0"/>
      <w:marBottom w:val="0"/>
      <w:divBdr>
        <w:top w:val="none" w:sz="0" w:space="0" w:color="auto"/>
        <w:left w:val="none" w:sz="0" w:space="0" w:color="auto"/>
        <w:bottom w:val="none" w:sz="0" w:space="0" w:color="auto"/>
        <w:right w:val="none" w:sz="0" w:space="0" w:color="auto"/>
      </w:divBdr>
    </w:div>
    <w:div w:id="20405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E%D1%80%D0%B4%D0%B0%D1%82%D1%83%D1%80%D0%B0" TargetMode="External"/><Relationship Id="rId18" Type="http://schemas.openxmlformats.org/officeDocument/2006/relationships/hyperlink" Target="https://ru.wikipedia.org/wiki/%D0%9C%D1%83%D0%B7%D1%8B%D0%BA%D0%B0%D0%BB%D1%8C%D0%BD%D1%8B%D0%B9_%D0%B8%D0%BD%D1%81%D1%82%D1%80%D1%83%D0%BC%D0%B5%D0%BD%D1%82" TargetMode="External"/><Relationship Id="rId26" Type="http://schemas.openxmlformats.org/officeDocument/2006/relationships/hyperlink" Target="https://ru.wikipedia.org/wiki/%D0%9D%D0%BE%D1%82%D0%BD%D1%8B%D0%B9_%D1%81%D1%82%D0%B0%D0%BD" TargetMode="External"/><Relationship Id="rId39" Type="http://schemas.openxmlformats.org/officeDocument/2006/relationships/hyperlink" Target="https://ru.wikipedia.org/wiki/%D0%93%D0%B0%D1%80%D0%BC%D0%BE%D0%BD%D0%B8%D1%8F_(%D0%BC%D1%83%D0%B7%D1%8B%D0%BA%D0%B0)" TargetMode="External"/><Relationship Id="rId21" Type="http://schemas.openxmlformats.org/officeDocument/2006/relationships/hyperlink" Target="https://ru.wikipedia.org/wiki/%D0%A1%D1%82%D1%80%D1%83%D0%BD%D0%B0_(%D0%BC%D1%83%D0%B7%D1%8B%D0%BA%D0%B0%D0%BB%D1%8C%D0%BD%D1%8B%D0%B9_%D0%B8%D0%BD%D1%81%D1%82%D1%80%D1%83%D0%BC%D0%B5%D0%BD%D1%82)" TargetMode="External"/><Relationship Id="rId34" Type="http://schemas.openxmlformats.org/officeDocument/2006/relationships/hyperlink" Target="https://ru.wikipedia.org/wiki/%D0%9C%D1%83%D0%B7%D1%8B%D0%BA%D0%B0_%D1%8D%D0%BF%D0%BE%D1%85%D0%B8_%D0%B1%D0%B0%D1%80%D0%BE%D0%BA%D0%BA%D0%BE" TargetMode="External"/><Relationship Id="rId42" Type="http://schemas.openxmlformats.org/officeDocument/2006/relationships/hyperlink" Target="https://ru.wikipedia.org/wiki/%D0%9C%D0%B8%D0%BD%D0%BE%D1%80" TargetMode="External"/><Relationship Id="rId47" Type="http://schemas.openxmlformats.org/officeDocument/2006/relationships/hyperlink" Target="https://ru.wikipedia.org/wiki/%D0%A6%D0%B5%D1%80%D0%BA%D0%BE%D0%B2%D0%BD%D1%8B%D0%B5_%D1%82%D0%BE%D0%BD%D1%8B" TargetMode="External"/><Relationship Id="rId50" Type="http://schemas.openxmlformats.org/officeDocument/2006/relationships/hyperlink" Target="https://ru.wikipedia.org/wiki/%D0%9C%D1%83%D0%B7%D1%8B%D0%BA%D0%B0%D0%BB%D1%8C%D0%BD%D0%B0%D1%8F_%D0%BD%D0%BE%D1%82%D0%B0%D1%86%D0%B8%D1%8F" TargetMode="External"/><Relationship Id="rId55" Type="http://schemas.openxmlformats.org/officeDocument/2006/relationships/hyperlink" Target="https://ru.wikipedia.org/wiki/%D0%A7%D0%B0%D1%81%D1%82%D0%BE%D1%82%D0%B0" TargetMode="External"/><Relationship Id="rId63" Type="http://schemas.openxmlformats.org/officeDocument/2006/relationships/hyperlink" Target="https://ru.wikipedia.org/wiki/%D0%9C%D0%B5%D1%85%D0%B0%D0%BD%D0%B8%D1%87%D0%B5%D1%81%D0%BA%D0%BE%D0%B5_%D0%B4%D0%B2%D0%B8%D0%B6%D0%B5%D0%BD%D0%B8%D0%B5" TargetMode="External"/><Relationship Id="rId68" Type="http://schemas.openxmlformats.org/officeDocument/2006/relationships/hyperlink" Target="https://ru.wikipedia.org/wiki/%D0%9C%D0%BE%D0%BC%D0%B5%D0%BD%D1%82_%D0%B8%D0%BC%D0%BF%D1%83%D0%BB%D1%8C%D1%81%D0%B0" TargetMode="External"/><Relationship Id="rId76" Type="http://schemas.openxmlformats.org/officeDocument/2006/relationships/hyperlink" Target="https://ru.wikipedia.org/wiki/%D0%90%D0%BD%D0%B3%D0%BB%D0%B8%D0%B9%D1%81%D0%BA%D0%B8%D0%B9_%D1%8F%D0%B7%D1%8B%D0%BA" TargetMode="External"/><Relationship Id="rId84" Type="http://schemas.openxmlformats.org/officeDocument/2006/relationships/hyperlink" Target="https://ru.wikipedia.org/wiki/%D0%90%D1%80%D0%BF%D0%B5%D0%B4%D0%B6%D0%B8%D0%BE" TargetMode="External"/><Relationship Id="rId89" Type="http://schemas.openxmlformats.org/officeDocument/2006/relationships/theme" Target="theme/theme1.xml"/><Relationship Id="rId7" Type="http://schemas.openxmlformats.org/officeDocument/2006/relationships/hyperlink" Target="https://ru.wikipedia.org/wiki/%D0%98%D1%82%D0%B0%D0%BB%D1%8C%D1%8F%D0%BD%D1%81%D0%BA%D0%B8%D0%B9_%D1%8F%D0%B7%D1%8B%D0%BA" TargetMode="External"/><Relationship Id="rId71" Type="http://schemas.openxmlformats.org/officeDocument/2006/relationships/hyperlink" Target="https://ru.wikipedia.org/wiki/%D0%92%D1%8B%D1%81%D0%BE%D1%82%D0%B0_%D0%B7%D0%B2%D1%83%D0%BA%D0%B0" TargetMode="External"/><Relationship Id="rId2" Type="http://schemas.openxmlformats.org/officeDocument/2006/relationships/styles" Target="styles.xml"/><Relationship Id="rId16" Type="http://schemas.openxmlformats.org/officeDocument/2006/relationships/hyperlink" Target="https://ru.wikipedia.org/wiki/%D0%A1%D1%82%D1%80%D1%83%D0%BD%D0%BD%D1%8B%D0%B5_%D1%81%D0%BC%D1%8B%D1%87%D0%BA%D0%BE%D0%B2%D1%8B%D0%B5_%D0%BC%D1%83%D0%B7%D1%8B%D0%BA%D0%B0%D0%BB%D1%8C%D0%BD%D1%8B%D0%B5_%D0%B8%D0%BD%D1%81%D1%82%D1%80%D1%83%D0%BC%D0%B5%D0%BD%D1%82%D1%8B" TargetMode="External"/><Relationship Id="rId29" Type="http://schemas.openxmlformats.org/officeDocument/2006/relationships/hyperlink" Target="https://ru.wikipedia.org/wiki/%D0%A4%D1%80%D0%B0%D0%BD%D1%86%D1%83%D0%B7%D1%81%D0%BA%D0%B8%D0%B9_%D1%8F%D0%B7%D1%8B%D0%BA" TargetMode="External"/><Relationship Id="rId11" Type="http://schemas.openxmlformats.org/officeDocument/2006/relationships/hyperlink" Target="https://ru.wikipedia.org/wiki/%D0%9C%D0%B0%D0%BD%D0%B4%D0%BE%D0%BB%D0%B8%D0%BD%D0%B0" TargetMode="External"/><Relationship Id="rId24" Type="http://schemas.openxmlformats.org/officeDocument/2006/relationships/hyperlink" Target="https://ru.wikipedia.org/wiki/%D0%A4%D1%80%D0%B0%D0%BD%D1%86%D1%83%D0%B7%D1%81%D0%BA%D0%B8%D0%B9_%D1%8F%D0%B7%D1%8B%D0%BA" TargetMode="External"/><Relationship Id="rId32" Type="http://schemas.openxmlformats.org/officeDocument/2006/relationships/hyperlink" Target="https://ru.wikipedia.org/wiki/%D0%9C%D1%83%D0%B7%D1%8B%D0%BA%D0%B0%D0%BB%D1%8C%D0%BD%D1%8B%D0%B9_%D0%B7%D0%B2%D1%83%D0%BA" TargetMode="External"/><Relationship Id="rId37" Type="http://schemas.openxmlformats.org/officeDocument/2006/relationships/hyperlink" Target="https://ru.wikipedia.org/wiki/%D0%A2%D0%B5%D1%80%D1%86%D0%B8%D1%8F_(%D0%B8%D0%BD%D1%82%D0%B5%D1%80%D0%B2%D0%B0%D0%BB)" TargetMode="External"/><Relationship Id="rId40" Type="http://schemas.openxmlformats.org/officeDocument/2006/relationships/hyperlink" Target="https://ru.wikipedia.org/wiki/%D0%A2%D0%BE%D0%BD%D0%B0%D0%BB%D1%8C%D0%BD%D0%BE%D1%81%D1%82%D1%8C" TargetMode="External"/><Relationship Id="rId45" Type="http://schemas.openxmlformats.org/officeDocument/2006/relationships/hyperlink" Target="https://ru.wikipedia.org/wiki/%D0%9D%D0%B0%D1%82%D1%83%D1%80%D0%B0%D0%BB%D1%8C%D0%BD%D1%8B%D0%B5_%D0%BB%D0%B0%D0%B4%D1%8B" TargetMode="External"/><Relationship Id="rId53" Type="http://schemas.openxmlformats.org/officeDocument/2006/relationships/hyperlink" Target="https://ru.wikipedia.org/wiki/%D0%9A%D0%BB%D0%B0%D1%81%D1%81%D0%B8%D1%87%D0%B5%D1%81%D0%BA%D0%B0%D1%8F_%D0%B3%D0%B8%D1%82%D0%B0%D1%80%D0%B0" TargetMode="External"/><Relationship Id="rId58" Type="http://schemas.openxmlformats.org/officeDocument/2006/relationships/hyperlink" Target="https://ru.wikipedia.org/wiki/%D0%9B%D0%BE%D0%B3%D0%B0%D1%80%D0%B8%D1%84%D0%BC" TargetMode="External"/><Relationship Id="rId66" Type="http://schemas.openxmlformats.org/officeDocument/2006/relationships/hyperlink" Target="https://ru.wikipedia.org/wiki/%D0%9C%D0%B0%D1%81%D1%81%D0%B0" TargetMode="External"/><Relationship Id="rId74" Type="http://schemas.openxmlformats.org/officeDocument/2006/relationships/hyperlink" Target="https://ru.wikipedia.org/wiki/%D0%A1%D0%BE%D0%B7%D0%B2%D1%83%D1%87%D0%B8%D0%B5" TargetMode="External"/><Relationship Id="rId79" Type="http://schemas.openxmlformats.org/officeDocument/2006/relationships/hyperlink" Target="https://ru.wikipedia.org/wiki/%D0%A1%D1%82%D1%80%D1%83%D0%BD%D0%B0_(%D0%B4%D0%B5%D1%82%D0%B0%D0%BB%D1%8C_%D0%BC%D1%83%D0%B7%D1%8B%D0%BA%D0%B0%D0%BB%D1%8C%D0%BD%D1%8B%D1%85_%D0%B8%D0%BD%D1%81%D1%82%D1%80%D1%83%D0%BC%D0%B5%D0%BD%D1%82%D0%BE%D0%B2)" TargetMode="External"/><Relationship Id="rId87" Type="http://schemas.openxmlformats.org/officeDocument/2006/relationships/hyperlink" Target="https://ru.wikipedia.org/wiki/%D0%9B%D0%B5%D0%B3%D0%B0%D1%82%D0%BE" TargetMode="External"/><Relationship Id="rId5" Type="http://schemas.openxmlformats.org/officeDocument/2006/relationships/footnotes" Target="footnotes.xml"/><Relationship Id="rId61" Type="http://schemas.openxmlformats.org/officeDocument/2006/relationships/hyperlink" Target="https://ru.wikipedia.org/wiki/%D0%93%D1%80%D0%B5%D1%87%D0%B5%D1%81%D0%BA%D0%B8%D0%B9_%D1%8F%D0%B7%D1%8B%D0%BA" TargetMode="External"/><Relationship Id="rId82" Type="http://schemas.openxmlformats.org/officeDocument/2006/relationships/hyperlink" Target="https://ru.wikipedia.org/wiki/%D0%93%D0%B8%D1%82%D0%B0%D1%80%D0%B0" TargetMode="External"/><Relationship Id="rId19" Type="http://schemas.openxmlformats.org/officeDocument/2006/relationships/hyperlink" Target="https://ru.wikipedia.org/wiki/%D0%9E%D0%B1%D0%B5%D1%80%D1%82%D0%BE%D0%BD" TargetMode="External"/><Relationship Id="rId4" Type="http://schemas.openxmlformats.org/officeDocument/2006/relationships/webSettings" Target="webSettings.xml"/><Relationship Id="rId9" Type="http://schemas.openxmlformats.org/officeDocument/2006/relationships/hyperlink" Target="https://ru.wikipedia.org/wiki/%D0%93%D0%B8%D1%82%D0%B0%D1%80%D0%B0" TargetMode="External"/><Relationship Id="rId14" Type="http://schemas.openxmlformats.org/officeDocument/2006/relationships/hyperlink" Target="https://ru.wikipedia.org/wiki/%D0%A1%D1%82%D0%B0%D1%80%D0%BE%D1%84%D1%80%D0%B0%D0%BD%D1%86%D1%83%D0%B7%D1%81%D0%BA%D0%B8%D0%B9_%D1%8F%D0%B7%D1%8B%D0%BA" TargetMode="External"/><Relationship Id="rId22" Type="http://schemas.openxmlformats.org/officeDocument/2006/relationships/hyperlink" Target="https://ru.wikipedia.org/wiki/%D0%92%D1%8B%D1%81%D0%BE%D1%82%D0%B0_%D0%B7%D0%B2%D1%83%D0%BA%D0%B0" TargetMode="External"/><Relationship Id="rId27" Type="http://schemas.openxmlformats.org/officeDocument/2006/relationships/hyperlink" Target="https://ru.wikipedia.org/wiki/%D0%A0%D0%B8%D0%BC%D1%81%D0%BA%D0%B8%D0%B5_%D1%86%D0%B8%D1%84%D1%80%D1%8B" TargetMode="External"/><Relationship Id="rId30" Type="http://schemas.openxmlformats.org/officeDocument/2006/relationships/hyperlink" Target="https://ru.wikipedia.org/wiki/%D0%98%D1%82%D0%B0%D0%BB%D1%8C%D1%8F%D0%BD%D1%81%D0%BA%D0%B8%D0%B9_%D1%8F%D0%B7%D1%8B%D0%BA" TargetMode="External"/><Relationship Id="rId35" Type="http://schemas.openxmlformats.org/officeDocument/2006/relationships/hyperlink" Target="https://ru.wikipedia.org/wiki/%D0%9A%D0%BB%D0%B0%D1%81%D1%81%D0%B8%D1%86%D0%B8%D0%B7%D0%BC" TargetMode="External"/><Relationship Id="rId43" Type="http://schemas.openxmlformats.org/officeDocument/2006/relationships/hyperlink" Target="https://ru.wikipedia.org/wiki/%D0%97%D0%B2%D1%83%D0%BA%D0%BE%D1%80%D1%8F%D0%B4" TargetMode="External"/><Relationship Id="rId48" Type="http://schemas.openxmlformats.org/officeDocument/2006/relationships/hyperlink" Target="https://ru.wikipedia.org/wiki/%D0%9C%D0%B0%D0%BA%D0%B0%D0%BC" TargetMode="External"/><Relationship Id="rId56" Type="http://schemas.openxmlformats.org/officeDocument/2006/relationships/hyperlink" Target="https://ru.wikipedia.org/wiki/%D0%91%D0%B0%D1%80%D0%B0%D0%B1%D0%B0%D0%BD%D0%BD%D0%B0%D1%8F_%D0%BF%D0%B5%D1%80%D0%B5%D0%BF%D0%BE%D0%BD%D0%BA%D0%B0" TargetMode="External"/><Relationship Id="rId64" Type="http://schemas.openxmlformats.org/officeDocument/2006/relationships/hyperlink" Target="https://ru.wikipedia.org/wiki/%D0%9A%D0%B8%D0%BD%D0%B5%D0%BC%D0%B0%D1%82%D0%B8%D0%BA%D0%B0" TargetMode="External"/><Relationship Id="rId69" Type="http://schemas.openxmlformats.org/officeDocument/2006/relationships/hyperlink" Target="https://ru.wikipedia.org/wiki/%D0%AD%D0%BD%D0%B5%D1%80%D0%B3%D0%B8%D1%8F" TargetMode="External"/><Relationship Id="rId77" Type="http://schemas.openxmlformats.org/officeDocument/2006/relationships/hyperlink" Target="https://ru.wikipedia.org/wiki/%D0%90%D0%BA%D1%83%D1%81%D1%82%D0%B8%D1%87%D0%B5%D1%81%D0%BA%D0%B0%D1%8F_%D0%B3%D0%B8%D1%82%D0%B0%D1%80%D0%B0" TargetMode="External"/><Relationship Id="rId8" Type="http://schemas.openxmlformats.org/officeDocument/2006/relationships/hyperlink" Target="https://ru.wikipedia.org/wiki/%D0%9C%D1%83%D0%B7%D1%8B%D0%BA%D0%B0%D0%BB%D1%8C%D0%BD%D1%8B%D0%B9_%D0%B8%D0%BD%D1%81%D1%82%D1%80%D1%83%D0%BC%D0%B5%D0%BD%D1%82" TargetMode="External"/><Relationship Id="rId51" Type="http://schemas.openxmlformats.org/officeDocument/2006/relationships/hyperlink" Target="https://ru.wikipedia.org/wiki/%D0%A2%D0%B0%D0%B1%D1%83%D0%BB%D0%B0%D1%82%D1%83%D1%80%D0%B0" TargetMode="External"/><Relationship Id="rId72" Type="http://schemas.openxmlformats.org/officeDocument/2006/relationships/hyperlink" Target="https://ru.wikipedia.org/wiki/%D0%9C%D0%B5%D0%BB%D0%BE%D0%B4%D0%B8%D1%8F" TargetMode="External"/><Relationship Id="rId80" Type="http://schemas.openxmlformats.org/officeDocument/2006/relationships/hyperlink" Target="https://ru.wikipedia.org/wiki/%D0%98%D1%81%D0%BF%D0%B0%D0%BD%D1%81%D0%BA%D0%B8%D0%B9_%D1%8F%D0%B7%D1%8B%D0%BA" TargetMode="External"/><Relationship Id="rId85" Type="http://schemas.openxmlformats.org/officeDocument/2006/relationships/hyperlink" Target="https://ru.wikipedia.org/wiki/%D0%A2%D0%B8%D1%80%D0%B0%D0%BD%D0%B4%D0%BE" TargetMode="External"/><Relationship Id="rId3" Type="http://schemas.openxmlformats.org/officeDocument/2006/relationships/settings" Target="settings.xml"/><Relationship Id="rId12" Type="http://schemas.openxmlformats.org/officeDocument/2006/relationships/hyperlink" Target="https://ru.wikipedia.org/wiki/%D0%A2%D1%80%D0%B0%D0%BD%D1%81%D0%BF%D0%BE%D0%B7%D0%B8%D1%86%D0%B8%D1%8F_(%D0%BC%D1%83%D0%B7%D1%8B%D0%BA%D0%B0)" TargetMode="External"/><Relationship Id="rId17" Type="http://schemas.openxmlformats.org/officeDocument/2006/relationships/hyperlink" Target="https://ru.wikipedia.org/wiki/%D0%A1%D1%82%D1%80%D1%83%D0%BD%D0%BD%D1%8B%D0%B5_%D1%89%D0%B8%D0%BF%D0%BA%D0%BE%D0%B2%D1%8B%D0%B5_%D0%BC%D1%83%D0%B7%D1%8B%D0%BA%D0%B0%D0%BB%D1%8C%D0%BD%D1%8B%D0%B5_%D0%B8%D0%BD%D1%81%D1%82%D1%80%D1%83%D0%BC%D0%B5%D0%BD%D1%82%D1%8B" TargetMode="External"/><Relationship Id="rId25" Type="http://schemas.openxmlformats.org/officeDocument/2006/relationships/hyperlink" Target="https://ru.wikipedia.org/wiki/%D0%9F%D0%B0%D0%BB%D0%B5%D1%86" TargetMode="External"/><Relationship Id="rId33" Type="http://schemas.openxmlformats.org/officeDocument/2006/relationships/hyperlink" Target="https://ru.wikipedia.org/wiki/%D0%92%D1%8B%D1%81%D0%BE%D1%82%D0%BD%D1%8B%D0%B9_%D0%BA%D0%BB%D0%B0%D1%81%D1%81" TargetMode="External"/><Relationship Id="rId38" Type="http://schemas.openxmlformats.org/officeDocument/2006/relationships/hyperlink" Target="https://ru.wikipedia.org/wiki/%D0%A1%D0%BE%D0%BD%D0%BE%D1%80%D0%B8%D0%BA%D0%B0" TargetMode="External"/><Relationship Id="rId46" Type="http://schemas.openxmlformats.org/officeDocument/2006/relationships/hyperlink" Target="https://ru.wikipedia.org/wiki/%D0%9B%D0%B8%D0%B4%D0%B8%D0%B9%D1%81%D0%BA%D0%B8%D0%B9_%D0%BB%D0%B0%D0%B4" TargetMode="External"/><Relationship Id="rId59" Type="http://schemas.openxmlformats.org/officeDocument/2006/relationships/hyperlink" Target="https://ru.wikipedia.org/wiki/%D0%A7%D0%B0%D1%81%D1%82%D0%BE%D1%82%D0%B0" TargetMode="External"/><Relationship Id="rId67" Type="http://schemas.openxmlformats.org/officeDocument/2006/relationships/hyperlink" Target="https://ru.wikipedia.org/wiki/%D0%98%D0%BC%D0%BF%D1%83%D0%BB%D1%8C%D1%81" TargetMode="External"/><Relationship Id="rId20" Type="http://schemas.openxmlformats.org/officeDocument/2006/relationships/hyperlink" Target="https://ru.wikipedia.org/wiki/%D0%A1%D1%82%D1%80%D1%83%D0%BD%D0%BD%D1%8B%D0%B5_%D0%BC%D1%83%D0%B7%D1%8B%D0%BA%D0%B0%D0%BB%D1%8C%D0%BD%D1%8B%D0%B5_%D0%B8%D0%BD%D1%81%D1%82%D1%80%D1%83%D0%BC%D0%B5%D0%BD%D1%82%D1%8B" TargetMode="External"/><Relationship Id="rId41" Type="http://schemas.openxmlformats.org/officeDocument/2006/relationships/hyperlink" Target="https://ru.wikipedia.org/wiki/%D0%9C%D0%B0%D0%B6%D0%BE%D1%80" TargetMode="External"/><Relationship Id="rId54" Type="http://schemas.openxmlformats.org/officeDocument/2006/relationships/hyperlink" Target="https://ru.wikipedia.org/wiki/%D0%97%D0%B2%D1%83%D0%BA" TargetMode="External"/><Relationship Id="rId62" Type="http://schemas.openxmlformats.org/officeDocument/2006/relationships/hyperlink" Target="https://ru.wikipedia.org/wiki/%D0%9C%D0%B5%D1%85%D0%B0%D0%BD%D0%B8%D0%BA%D0%B0" TargetMode="External"/><Relationship Id="rId70" Type="http://schemas.openxmlformats.org/officeDocument/2006/relationships/hyperlink" Target="https://ru.wikipedia.org/wiki/%D0%94%D0%B8%D0%BD%D0%B0%D0%BC%D0%B8%D0%BA%D0%B0_(%D1%84%D0%B8%D0%B7%D0%B8%D0%BA%D0%B0)" TargetMode="External"/><Relationship Id="rId75" Type="http://schemas.openxmlformats.org/officeDocument/2006/relationships/hyperlink" Target="https://ru.wikipedia.org/wiki/%D0%9C%D0%BE%D0%BD%D0%BE%D0%B4%D0%B8%D1%8F" TargetMode="External"/><Relationship Id="rId83" Type="http://schemas.openxmlformats.org/officeDocument/2006/relationships/hyperlink" Target="https://ru.wikipedia.org/wiki/%D0%A3%D0%BA%D1%83%D0%BB%D0%B5%D0%BB%D0%B5"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4%D0%BB%D0%B5%D0%B9%D1%82%D0%B0" TargetMode="External"/><Relationship Id="rId23" Type="http://schemas.openxmlformats.org/officeDocument/2006/relationships/hyperlink" Target="https://ru.wikipedia.org/wiki/%D0%9E%D0%BA%D1%82%D0%B0%D0%B2%D0%B0" TargetMode="External"/><Relationship Id="rId28" Type="http://schemas.openxmlformats.org/officeDocument/2006/relationships/hyperlink" Target="https://ru.wikipedia.org/wiki/%D0%9B%D0%B0%D0%B4_(%D0%B3%D0%B8%D1%82%D0%B0%D1%80%D0%B0)" TargetMode="External"/><Relationship Id="rId36" Type="http://schemas.openxmlformats.org/officeDocument/2006/relationships/hyperlink" Target="https://ru.wikipedia.org/wiki/%D0%A0%D0%BE%D0%BC%D0%B0%D0%BD%D1%82%D0%B8%D0%B7%D0%BC" TargetMode="External"/><Relationship Id="rId49" Type="http://schemas.openxmlformats.org/officeDocument/2006/relationships/hyperlink" Target="https://ru.wikipedia.org/wiki/%D0%A0%D0%B0%D0%B3%D0%B0" TargetMode="External"/><Relationship Id="rId57" Type="http://schemas.openxmlformats.org/officeDocument/2006/relationships/hyperlink" Target="https://ru.wikipedia.org/wiki/%D0%92%D1%8B%D1%81%D0%BE%D1%82%D0%B0_%D0%B7%D0%B2%D1%83%D0%BA%D0%B0" TargetMode="External"/><Relationship Id="rId10" Type="http://schemas.openxmlformats.org/officeDocument/2006/relationships/hyperlink" Target="https://ru.wikipedia.org/wiki/%D0%91%D0%B0%D0%BB%D0%B0%D0%BB%D0%B0%D0%B9%D0%BA%D0%B0" TargetMode="External"/><Relationship Id="rId31" Type="http://schemas.openxmlformats.org/officeDocument/2006/relationships/hyperlink" Target="https://ru.wikipedia.org/wiki/%D0%9B%D0%B0%D1%82%D0%B8%D0%BD%D1%81%D0%BA%D0%B8%D0%B9_%D1%8F%D0%B7%D1%8B%D0%BA" TargetMode="External"/><Relationship Id="rId44" Type="http://schemas.openxmlformats.org/officeDocument/2006/relationships/hyperlink" Target="https://ru.wikipedia.org/wiki/%D0%9C%D0%BE%D0%B4%D0%B0%D0%BB%D1%8C%D0%BD%D0%BE%D1%81%D1%82%D1%8C_(%D0%BC%D1%83%D0%B7%D1%8B%D0%BA%D0%B0)" TargetMode="External"/><Relationship Id="rId52" Type="http://schemas.openxmlformats.org/officeDocument/2006/relationships/hyperlink" Target="https://ru.wikipedia.org/wiki/%D0%9B%D0%B0%D0%B4_(%D0%B4%D0%B5%D1%82%D0%B0%D0%BB%D1%8C_%D0%BC%D1%83%D0%B7%D1%8B%D0%BA%D0%B0%D0%BB%D1%8C%D0%BD%D0%BE%D0%B3%D0%BE_%D0%B8%D0%BD%D1%81%D1%82%D1%80%D1%83%D0%BC%D0%B5%D0%BD%D1%82%D0%B0)" TargetMode="External"/><Relationship Id="rId60" Type="http://schemas.openxmlformats.org/officeDocument/2006/relationships/hyperlink" Target="https://ru.wikipedia.org/wiki/%D0%97%D0%B0%D0%BA%D0%BE%D0%BD_%D0%92%D0%B5%D0%B1%D0%B5%D1%80%D0%B0_%E2%80%94_%D0%A4%D0%B5%D1%85%D0%BD%D0%B5%D1%80%D0%B0" TargetMode="External"/><Relationship Id="rId65" Type="http://schemas.openxmlformats.org/officeDocument/2006/relationships/hyperlink" Target="https://ru.wikipedia.org/wiki/%D0%A1%D0%B8%D0%BB%D0%B0_(%D0%BC%D0%B5%D1%85%D0%B0%D0%BD%D0%B8%D0%BA%D0%B0)" TargetMode="External"/><Relationship Id="rId73" Type="http://schemas.openxmlformats.org/officeDocument/2006/relationships/hyperlink" Target="https://ru.wikipedia.org/wiki/%D0%9C%D0%BD%D0%BE%D0%B3%D0%BE%D0%B3%D0%BE%D0%BB%D0%BE%D1%81%D0%B8%D0%B5" TargetMode="External"/><Relationship Id="rId78" Type="http://schemas.openxmlformats.org/officeDocument/2006/relationships/hyperlink" Target="https://ru.wikipedia.org/wiki/%D0%93%D0%B8%D1%82%D0%B0%D1%80%D0%B0" TargetMode="External"/><Relationship Id="rId81" Type="http://schemas.openxmlformats.org/officeDocument/2006/relationships/hyperlink" Target="https://ru.wikipedia.org/wiki/%D0%A4%D0%BB%D0%B0%D0%BC%D0%B5%D0%BD%D0%BA%D0%BE" TargetMode="External"/><Relationship Id="rId86" Type="http://schemas.openxmlformats.org/officeDocument/2006/relationships/hyperlink" Target="https://ru.wikipedia.org/wiki/%D0%90%D0%BF%D0%BE%D1%8F%D0%BD%D0%B4%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5282</Words>
  <Characters>30109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сомик</dc:creator>
  <cp:keywords/>
  <dc:description/>
  <cp:lastModifiedBy>Барулина Анастасия</cp:lastModifiedBy>
  <cp:revision>2</cp:revision>
  <dcterms:created xsi:type="dcterms:W3CDTF">2022-09-09T03:33:00Z</dcterms:created>
  <dcterms:modified xsi:type="dcterms:W3CDTF">2022-09-09T03:33:00Z</dcterms:modified>
</cp:coreProperties>
</file>